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3DBB" w:rsidRPr="00E60DF3" w:rsidRDefault="009329D8" w:rsidP="007902C3">
      <w:pPr>
        <w:autoSpaceDE w:val="0"/>
        <w:autoSpaceDN w:val="0"/>
        <w:adjustRightInd w:val="0"/>
        <w:ind w:left="2340" w:right="-900"/>
        <w:rPr>
          <w:rFonts w:ascii="Times New Roman Bold" w:hAnsi="Times New Roman Bold" w:cs="Times New Roman Bold"/>
          <w:b/>
          <w:bCs/>
          <w:caps/>
          <w:color w:val="000000"/>
          <w:sz w:val="28"/>
          <w:szCs w:val="28"/>
        </w:rPr>
      </w:pPr>
      <w:r>
        <w:rPr>
          <w:noProof/>
        </w:rPr>
        <w:drawing>
          <wp:anchor distT="0" distB="0" distL="114300" distR="114300" simplePos="0" relativeHeight="251657728" behindDoc="0" locked="0" layoutInCell="1" allowOverlap="1">
            <wp:simplePos x="0" y="0"/>
            <wp:positionH relativeFrom="column">
              <wp:posOffset>114300</wp:posOffset>
            </wp:positionH>
            <wp:positionV relativeFrom="paragraph">
              <wp:posOffset>-320675</wp:posOffset>
            </wp:positionV>
            <wp:extent cx="1143000" cy="1031875"/>
            <wp:effectExtent l="19050" t="0" r="0" b="0"/>
            <wp:wrapNone/>
            <wp:docPr id="2" name="Imagen 2"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GEFcolor"/>
                    <pic:cNvPicPr>
                      <a:picLocks noChangeAspect="1" noChangeArrowheads="1"/>
                    </pic:cNvPicPr>
                  </pic:nvPicPr>
                  <pic:blipFill>
                    <a:blip r:embed="rId7" cstate="print"/>
                    <a:srcRect/>
                    <a:stretch>
                      <a:fillRect/>
                    </a:stretch>
                  </pic:blipFill>
                  <pic:spPr bwMode="auto">
                    <a:xfrm>
                      <a:off x="0" y="0"/>
                      <a:ext cx="1143000" cy="1031875"/>
                    </a:xfrm>
                    <a:prstGeom prst="rect">
                      <a:avLst/>
                    </a:prstGeom>
                    <a:noFill/>
                    <a:ln w="9525">
                      <a:noFill/>
                      <a:miter lim="800000"/>
                      <a:headEnd/>
                      <a:tailEnd/>
                    </a:ln>
                  </pic:spPr>
                </pic:pic>
              </a:graphicData>
            </a:graphic>
          </wp:anchor>
        </w:drawing>
      </w:r>
      <w:r w:rsidR="00B53DBB" w:rsidRPr="00E60DF3">
        <w:rPr>
          <w:rFonts w:ascii="Times New Roman Bold" w:hAnsi="Times New Roman Bold" w:cs="Times New Roman Bold"/>
          <w:b/>
          <w:bCs/>
          <w:caps/>
          <w:color w:val="000000"/>
          <w:sz w:val="28"/>
          <w:szCs w:val="28"/>
        </w:rPr>
        <w:t xml:space="preserve">request for project preparation grant (PPG) </w:t>
      </w:r>
    </w:p>
    <w:p w:rsidR="00B53DBB" w:rsidRPr="00E60DF3" w:rsidRDefault="00B53DBB" w:rsidP="007902C3">
      <w:pPr>
        <w:autoSpaceDE w:val="0"/>
        <w:autoSpaceDN w:val="0"/>
        <w:adjustRightInd w:val="0"/>
        <w:ind w:left="2340"/>
        <w:rPr>
          <w:rFonts w:ascii="Times New Roman Bold" w:hAnsi="Times New Roman Bold"/>
          <w:b/>
          <w:bCs/>
          <w:color w:val="000000"/>
        </w:rPr>
      </w:pPr>
      <w:r w:rsidRPr="00E60DF3">
        <w:rPr>
          <w:rFonts w:ascii="Times New Roman Bold" w:hAnsi="Times New Roman Bold"/>
          <w:b/>
          <w:bCs/>
          <w:smallCaps/>
          <w:color w:val="000000"/>
        </w:rPr>
        <w:t xml:space="preserve">Project Type: </w:t>
      </w:r>
      <w:bookmarkStart w:id="0" w:name="projectType"/>
      <w:r w:rsidR="008A3F44" w:rsidRPr="00E60DF3">
        <w:rPr>
          <w:rFonts w:ascii="Times New Roman Bold" w:hAnsi="Times New Roman Bold"/>
          <w:b/>
          <w:bCs/>
          <w:smallCaps/>
          <w:color w:val="000000"/>
        </w:rPr>
        <w:fldChar w:fldCharType="begin">
          <w:ffData>
            <w:name w:val="projectType"/>
            <w:enabled/>
            <w:calcOnExit w:val="0"/>
            <w:ddList>
              <w:result w:val="1"/>
              <w:listEntry w:val="(choose project type)"/>
              <w:listEntry w:val="Full-sized Project"/>
              <w:listEntry w:val="Medium-sized Project"/>
              <w:listEntry w:val="NCSA"/>
            </w:ddList>
          </w:ffData>
        </w:fldChar>
      </w:r>
      <w:r w:rsidRPr="00E60DF3">
        <w:rPr>
          <w:rFonts w:ascii="Times New Roman Bold" w:hAnsi="Times New Roman Bold"/>
          <w:b/>
          <w:bCs/>
          <w:smallCaps/>
          <w:color w:val="000000"/>
        </w:rPr>
        <w:instrText xml:space="preserve"> FORMDROPDOWN </w:instrText>
      </w:r>
      <w:r w:rsidR="008A3F44" w:rsidRPr="00E60DF3">
        <w:rPr>
          <w:rFonts w:ascii="Times New Roman Bold" w:hAnsi="Times New Roman Bold"/>
          <w:b/>
          <w:bCs/>
          <w:smallCaps/>
          <w:color w:val="000000"/>
        </w:rPr>
      </w:r>
      <w:r w:rsidR="008A3F44" w:rsidRPr="00E60DF3">
        <w:rPr>
          <w:rFonts w:ascii="Times New Roman Bold" w:hAnsi="Times New Roman Bold"/>
          <w:b/>
          <w:bCs/>
          <w:smallCaps/>
          <w:color w:val="000000"/>
        </w:rPr>
        <w:fldChar w:fldCharType="end"/>
      </w:r>
      <w:bookmarkEnd w:id="0"/>
      <w:r w:rsidRPr="00E60DF3">
        <w:rPr>
          <w:rFonts w:ascii="Times New Roman Bold" w:hAnsi="Times New Roman Bold"/>
          <w:b/>
          <w:bCs/>
          <w:smallCaps/>
          <w:color w:val="000000"/>
        </w:rPr>
        <w:t xml:space="preserve">  </w:t>
      </w:r>
    </w:p>
    <w:p w:rsidR="00B53DBB" w:rsidRPr="00E60DF3" w:rsidRDefault="00B53DBB" w:rsidP="007902C3">
      <w:pPr>
        <w:autoSpaceDE w:val="0"/>
        <w:autoSpaceDN w:val="0"/>
        <w:adjustRightInd w:val="0"/>
        <w:ind w:left="1800" w:firstLine="540"/>
        <w:rPr>
          <w:rFonts w:ascii="Times New Roman Bold" w:hAnsi="Times New Roman Bold" w:cs="Times New Roman Bold"/>
          <w:b/>
          <w:bCs/>
          <w:color w:val="000000"/>
        </w:rPr>
      </w:pPr>
      <w:r w:rsidRPr="00E60DF3">
        <w:rPr>
          <w:rFonts w:ascii="Times New Roman Bold" w:hAnsi="Times New Roman Bold" w:cs="Times New Roman Bold"/>
          <w:b/>
          <w:bCs/>
          <w:smallCaps/>
          <w:color w:val="000000"/>
        </w:rPr>
        <w:t>the GEF Trust Fund</w:t>
      </w:r>
    </w:p>
    <w:p w:rsidR="00B53DBB" w:rsidRPr="00E60DF3" w:rsidRDefault="00B53DBB" w:rsidP="00047A78">
      <w:pPr>
        <w:autoSpaceDE w:val="0"/>
        <w:autoSpaceDN w:val="0"/>
        <w:adjustRightInd w:val="0"/>
        <w:ind w:left="2520" w:right="-900"/>
        <w:rPr>
          <w:rFonts w:ascii="Times New Roman Bold" w:hAnsi="Times New Roman Bold" w:cs="Times New Roman Bold"/>
          <w:b/>
          <w:bCs/>
          <w:caps/>
          <w:color w:val="000000"/>
          <w:sz w:val="22"/>
          <w:szCs w:val="22"/>
        </w:rPr>
      </w:pPr>
    </w:p>
    <w:p w:rsidR="00B53DBB" w:rsidRPr="00E60DF3" w:rsidRDefault="00B53DBB" w:rsidP="002A48B2">
      <w:pPr>
        <w:pStyle w:val="Footer"/>
        <w:tabs>
          <w:tab w:val="clear" w:pos="4320"/>
          <w:tab w:val="clear" w:pos="8640"/>
        </w:tabs>
        <w:ind w:right="660"/>
        <w:jc w:val="right"/>
        <w:rPr>
          <w:sz w:val="22"/>
          <w:szCs w:val="22"/>
        </w:rPr>
      </w:pPr>
      <w:r w:rsidRPr="00E60DF3">
        <w:rPr>
          <w:sz w:val="22"/>
          <w:szCs w:val="22"/>
        </w:rPr>
        <w:t xml:space="preserve">      </w:t>
      </w:r>
      <w:r w:rsidRPr="00E60DF3">
        <w:rPr>
          <w:b/>
          <w:sz w:val="22"/>
          <w:szCs w:val="22"/>
        </w:rPr>
        <w:t>Submission date</w:t>
      </w:r>
      <w:r w:rsidRPr="00E60DF3">
        <w:rPr>
          <w:sz w:val="22"/>
          <w:szCs w:val="22"/>
        </w:rPr>
        <w:t xml:space="preserve">:  </w:t>
      </w:r>
      <w:r w:rsidR="0057472D">
        <w:rPr>
          <w:sz w:val="22"/>
          <w:szCs w:val="22"/>
        </w:rPr>
        <w:t xml:space="preserve">February </w:t>
      </w:r>
      <w:r w:rsidR="005C2763">
        <w:rPr>
          <w:sz w:val="22"/>
          <w:szCs w:val="22"/>
        </w:rPr>
        <w:t>9</w:t>
      </w:r>
      <w:r w:rsidR="003B1A14">
        <w:rPr>
          <w:sz w:val="22"/>
          <w:szCs w:val="22"/>
        </w:rPr>
        <w:t>, 2010</w:t>
      </w:r>
    </w:p>
    <w:p w:rsidR="00B53DBB" w:rsidRPr="00E60DF3" w:rsidRDefault="00B53DBB" w:rsidP="00DE2F28">
      <w:pPr>
        <w:pStyle w:val="Footer"/>
        <w:tabs>
          <w:tab w:val="clear" w:pos="4320"/>
          <w:tab w:val="clear" w:pos="8640"/>
        </w:tabs>
        <w:ind w:right="330"/>
        <w:jc w:val="right"/>
        <w:rPr>
          <w:b/>
          <w:sz w:val="22"/>
          <w:szCs w:val="22"/>
        </w:rPr>
      </w:pPr>
      <w:r w:rsidRPr="00E60DF3">
        <w:rPr>
          <w:b/>
          <w:sz w:val="22"/>
          <w:szCs w:val="22"/>
        </w:rPr>
        <w:t xml:space="preserve">     </w:t>
      </w:r>
    </w:p>
    <w:p w:rsidR="00B53DBB" w:rsidRPr="00E60DF3" w:rsidRDefault="00B53DBB" w:rsidP="00047A78">
      <w:pPr>
        <w:rPr>
          <w:sz w:val="22"/>
          <w:szCs w:val="22"/>
        </w:rPr>
      </w:pPr>
      <w:r w:rsidRPr="00E60DF3">
        <w:rPr>
          <w:rFonts w:ascii="Times New Roman Bold" w:hAnsi="Times New Roman Bold"/>
          <w:b/>
          <w:smallCaps/>
          <w:sz w:val="22"/>
          <w:szCs w:val="22"/>
        </w:rPr>
        <w:t>GEF Project ID</w:t>
      </w:r>
      <w:r w:rsidRPr="00E60DF3">
        <w:rPr>
          <w:rStyle w:val="FootnoteReference"/>
          <w:rFonts w:ascii="Times New Roman Bold" w:hAnsi="Times New Roman Bold"/>
          <w:b/>
          <w:smallCaps/>
          <w:sz w:val="22"/>
          <w:szCs w:val="22"/>
        </w:rPr>
        <w:footnoteReference w:id="1"/>
      </w:r>
      <w:r w:rsidRPr="00E60DF3">
        <w:rPr>
          <w:rFonts w:ascii="Times New Roman Bold" w:hAnsi="Times New Roman Bold"/>
          <w:b/>
          <w:smallCaps/>
          <w:sz w:val="22"/>
          <w:szCs w:val="22"/>
        </w:rPr>
        <w:t>:</w:t>
      </w:r>
      <w:r w:rsidRPr="00E60DF3">
        <w:rPr>
          <w:sz w:val="22"/>
          <w:szCs w:val="22"/>
        </w:rPr>
        <w:t xml:space="preserve"> </w:t>
      </w:r>
      <w:r w:rsidR="005C2763">
        <w:rPr>
          <w:sz w:val="22"/>
          <w:szCs w:val="22"/>
        </w:rPr>
        <w:t>4191</w:t>
      </w:r>
    </w:p>
    <w:p w:rsidR="00B53DBB" w:rsidRPr="00E60DF3" w:rsidRDefault="00B53DBB" w:rsidP="00047A78">
      <w:pPr>
        <w:rPr>
          <w:rFonts w:ascii="Times New Roman Bold" w:hAnsi="Times New Roman Bold"/>
          <w:b/>
          <w:smallCaps/>
          <w:sz w:val="22"/>
          <w:szCs w:val="22"/>
        </w:rPr>
      </w:pPr>
      <w:r w:rsidRPr="00E60DF3">
        <w:rPr>
          <w:rFonts w:ascii="Times New Roman Bold" w:hAnsi="Times New Roman Bold"/>
          <w:b/>
          <w:smallCaps/>
          <w:sz w:val="22"/>
          <w:szCs w:val="22"/>
        </w:rPr>
        <w:t xml:space="preserve">GEF </w:t>
      </w:r>
      <w:proofErr w:type="gramStart"/>
      <w:r w:rsidRPr="00E60DF3">
        <w:rPr>
          <w:rFonts w:ascii="Times New Roman Bold" w:hAnsi="Times New Roman Bold"/>
          <w:b/>
          <w:smallCaps/>
          <w:sz w:val="22"/>
          <w:szCs w:val="22"/>
        </w:rPr>
        <w:t>Agency  Project</w:t>
      </w:r>
      <w:proofErr w:type="gramEnd"/>
      <w:r w:rsidRPr="00E60DF3">
        <w:rPr>
          <w:rFonts w:ascii="Times New Roman Bold" w:hAnsi="Times New Roman Bold"/>
          <w:b/>
          <w:smallCaps/>
          <w:sz w:val="22"/>
          <w:szCs w:val="22"/>
        </w:rPr>
        <w:t xml:space="preserve"> ID: </w:t>
      </w:r>
      <w:r w:rsidR="00794CEE">
        <w:rPr>
          <w:rFonts w:ascii="Times New Roman Bold" w:hAnsi="Times New Roman Bold"/>
          <w:b/>
          <w:smallCaps/>
          <w:sz w:val="22"/>
          <w:szCs w:val="22"/>
        </w:rPr>
        <w:t>3374</w:t>
      </w:r>
    </w:p>
    <w:p w:rsidR="00B53DBB" w:rsidRPr="00E60DF3" w:rsidRDefault="00B53DBB" w:rsidP="00047A78">
      <w:pPr>
        <w:rPr>
          <w:sz w:val="22"/>
          <w:szCs w:val="22"/>
        </w:rPr>
      </w:pPr>
      <w:proofErr w:type="gramStart"/>
      <w:r w:rsidRPr="00E60DF3">
        <w:rPr>
          <w:rFonts w:ascii="Times New Roman Bold" w:hAnsi="Times New Roman Bold"/>
          <w:b/>
          <w:smallCaps/>
          <w:sz w:val="22"/>
          <w:szCs w:val="22"/>
        </w:rPr>
        <w:t>Country(</w:t>
      </w:r>
      <w:proofErr w:type="gramEnd"/>
      <w:r w:rsidRPr="00E60DF3">
        <w:rPr>
          <w:rFonts w:ascii="Times New Roman Bold" w:hAnsi="Times New Roman Bold"/>
          <w:b/>
          <w:smallCaps/>
          <w:sz w:val="22"/>
          <w:szCs w:val="22"/>
        </w:rPr>
        <w:t>ies):</w:t>
      </w:r>
      <w:r w:rsidRPr="00E60DF3">
        <w:rPr>
          <w:sz w:val="22"/>
          <w:szCs w:val="22"/>
        </w:rPr>
        <w:t xml:space="preserve"> </w:t>
      </w:r>
      <w:bookmarkStart w:id="1" w:name="Country"/>
      <w:r w:rsidR="008A3F44" w:rsidRPr="00E60DF3">
        <w:rPr>
          <w:sz w:val="22"/>
          <w:szCs w:val="22"/>
        </w:rPr>
        <w:fldChar w:fldCharType="begin">
          <w:ffData>
            <w:name w:val="Country"/>
            <w:enabled/>
            <w:calcOnExit w:val="0"/>
            <w:textInput/>
          </w:ffData>
        </w:fldChar>
      </w:r>
      <w:r w:rsidRPr="00E60DF3">
        <w:rPr>
          <w:sz w:val="22"/>
          <w:szCs w:val="22"/>
        </w:rPr>
        <w:instrText xml:space="preserve"> FORMTEXT </w:instrText>
      </w:r>
      <w:r w:rsidR="008A3F44" w:rsidRPr="00E60DF3">
        <w:rPr>
          <w:sz w:val="22"/>
          <w:szCs w:val="22"/>
        </w:rPr>
      </w:r>
      <w:r w:rsidR="008A3F44" w:rsidRPr="00E60DF3">
        <w:rPr>
          <w:sz w:val="22"/>
          <w:szCs w:val="22"/>
        </w:rPr>
        <w:fldChar w:fldCharType="separate"/>
      </w:r>
      <w:r w:rsidRPr="00E60DF3">
        <w:rPr>
          <w:noProof/>
          <w:sz w:val="22"/>
          <w:szCs w:val="22"/>
        </w:rPr>
        <w:t>Guatemala</w:t>
      </w:r>
      <w:r w:rsidR="008A3F44" w:rsidRPr="00E60DF3">
        <w:rPr>
          <w:sz w:val="22"/>
          <w:szCs w:val="22"/>
        </w:rPr>
        <w:fldChar w:fldCharType="end"/>
      </w:r>
      <w:bookmarkEnd w:id="1"/>
    </w:p>
    <w:p w:rsidR="00B53DBB" w:rsidRPr="00E60DF3" w:rsidRDefault="00B53DBB" w:rsidP="00047A78">
      <w:pPr>
        <w:rPr>
          <w:sz w:val="22"/>
          <w:szCs w:val="22"/>
        </w:rPr>
      </w:pPr>
      <w:r w:rsidRPr="00E60DF3">
        <w:rPr>
          <w:rFonts w:ascii="Times New Roman Bold" w:hAnsi="Times New Roman Bold"/>
          <w:b/>
          <w:smallCaps/>
          <w:sz w:val="22"/>
          <w:szCs w:val="22"/>
        </w:rPr>
        <w:t>Project Title:</w:t>
      </w:r>
      <w:r w:rsidRPr="00E60DF3">
        <w:rPr>
          <w:sz w:val="22"/>
          <w:szCs w:val="22"/>
        </w:rPr>
        <w:t xml:space="preserve"> </w:t>
      </w:r>
      <w:bookmarkStart w:id="2" w:name="ProjectName"/>
      <w:r w:rsidRPr="00E60DF3">
        <w:rPr>
          <w:sz w:val="22"/>
          <w:szCs w:val="22"/>
        </w:rPr>
        <w:t xml:space="preserve">Promoting ecotourism to strengthen the </w:t>
      </w:r>
      <w:r w:rsidR="00284541">
        <w:rPr>
          <w:sz w:val="22"/>
          <w:szCs w:val="22"/>
        </w:rPr>
        <w:t xml:space="preserve">financial </w:t>
      </w:r>
      <w:r w:rsidRPr="00E60DF3">
        <w:rPr>
          <w:sz w:val="22"/>
          <w:szCs w:val="22"/>
        </w:rPr>
        <w:t>sustainability of the Guatemalan Protected Areas System (SIGAP).</w:t>
      </w:r>
      <w:bookmarkEnd w:id="2"/>
    </w:p>
    <w:p w:rsidR="00B53DBB" w:rsidRPr="00E60DF3" w:rsidRDefault="00B53DBB" w:rsidP="00047A78">
      <w:pPr>
        <w:rPr>
          <w:sz w:val="22"/>
          <w:szCs w:val="22"/>
        </w:rPr>
      </w:pPr>
      <w:r w:rsidRPr="00E60DF3">
        <w:rPr>
          <w:rFonts w:ascii="Times New Roman Bold" w:hAnsi="Times New Roman Bold"/>
          <w:b/>
          <w:smallCaps/>
          <w:sz w:val="22"/>
          <w:szCs w:val="22"/>
        </w:rPr>
        <w:t xml:space="preserve">GEF </w:t>
      </w:r>
      <w:proofErr w:type="gramStart"/>
      <w:r w:rsidRPr="00E60DF3">
        <w:rPr>
          <w:rFonts w:ascii="Times New Roman Bold" w:hAnsi="Times New Roman Bold"/>
          <w:b/>
          <w:smallCaps/>
          <w:sz w:val="22"/>
          <w:szCs w:val="22"/>
        </w:rPr>
        <w:t>Agency(</w:t>
      </w:r>
      <w:proofErr w:type="spellStart"/>
      <w:proofErr w:type="gramEnd"/>
      <w:r w:rsidRPr="00E60DF3">
        <w:rPr>
          <w:rFonts w:ascii="Times New Roman Bold" w:hAnsi="Times New Roman Bold"/>
          <w:b/>
          <w:smallCaps/>
          <w:sz w:val="22"/>
          <w:szCs w:val="22"/>
        </w:rPr>
        <w:t>ies</w:t>
      </w:r>
      <w:proofErr w:type="spellEnd"/>
      <w:r w:rsidRPr="00E60DF3">
        <w:rPr>
          <w:rFonts w:ascii="Times New Roman Bold" w:hAnsi="Times New Roman Bold"/>
          <w:b/>
          <w:smallCaps/>
          <w:sz w:val="22"/>
          <w:szCs w:val="22"/>
        </w:rPr>
        <w:t>)</w:t>
      </w:r>
      <w:r w:rsidRPr="00E60DF3">
        <w:rPr>
          <w:smallCaps/>
          <w:sz w:val="22"/>
          <w:szCs w:val="22"/>
        </w:rPr>
        <w:t>:</w:t>
      </w:r>
      <w:r w:rsidRPr="00E60DF3">
        <w:rPr>
          <w:sz w:val="22"/>
          <w:szCs w:val="22"/>
        </w:rPr>
        <w:t xml:space="preserve"> </w:t>
      </w:r>
      <w:bookmarkStart w:id="3" w:name="GEF_IA_01"/>
      <w:r w:rsidR="008A3F44" w:rsidRPr="00E60DF3">
        <w:rPr>
          <w:sz w:val="22"/>
          <w:szCs w:val="22"/>
        </w:rPr>
        <w:fldChar w:fldCharType="begin">
          <w:ffData>
            <w:name w:val="GEF_IA_01"/>
            <w:enabled/>
            <w:calcOnExit w:val="0"/>
            <w:ddList>
              <w:result w:val="2"/>
              <w:listEntry w:val="(select)"/>
              <w:listEntry w:val="World Bank"/>
              <w:listEntry w:val="UNDP"/>
              <w:listEntry w:val="UNEP"/>
              <w:listEntry w:val="AsDB"/>
              <w:listEntry w:val="AfDB"/>
              <w:listEntry w:val="EBRD"/>
              <w:listEntry w:val="IADB"/>
              <w:listEntry w:val="FAO"/>
              <w:listEntry w:val="UNIDO"/>
              <w:listEntry w:val="IFAD"/>
            </w:ddList>
          </w:ffData>
        </w:fldChar>
      </w:r>
      <w:r w:rsidRPr="00E60DF3">
        <w:rPr>
          <w:sz w:val="22"/>
          <w:szCs w:val="22"/>
        </w:rPr>
        <w:instrText xml:space="preserve"> FORMDROPDOWN </w:instrText>
      </w:r>
      <w:r w:rsidR="008A3F44" w:rsidRPr="00E60DF3">
        <w:rPr>
          <w:sz w:val="22"/>
          <w:szCs w:val="22"/>
        </w:rPr>
      </w:r>
      <w:r w:rsidR="008A3F44" w:rsidRPr="00E60DF3">
        <w:rPr>
          <w:sz w:val="22"/>
          <w:szCs w:val="22"/>
        </w:rPr>
        <w:fldChar w:fldCharType="end"/>
      </w:r>
      <w:bookmarkEnd w:id="3"/>
    </w:p>
    <w:p w:rsidR="00B53DBB" w:rsidRPr="00E60DF3" w:rsidRDefault="00B53DBB" w:rsidP="00047A78">
      <w:pPr>
        <w:rPr>
          <w:sz w:val="22"/>
          <w:szCs w:val="22"/>
        </w:rPr>
      </w:pPr>
      <w:r w:rsidRPr="00E60DF3">
        <w:rPr>
          <w:rFonts w:ascii="Times New Roman Bold" w:hAnsi="Times New Roman Bold"/>
          <w:b/>
          <w:smallCaps/>
          <w:sz w:val="22"/>
          <w:szCs w:val="22"/>
        </w:rPr>
        <w:t xml:space="preserve">Other Executing partner(s): </w:t>
      </w:r>
      <w:bookmarkStart w:id="4" w:name="ExecutingAgency"/>
      <w:r w:rsidR="008A3F44" w:rsidRPr="00E60DF3">
        <w:rPr>
          <w:sz w:val="22"/>
          <w:szCs w:val="22"/>
        </w:rPr>
        <w:fldChar w:fldCharType="begin">
          <w:ffData>
            <w:name w:val="ExecutingAgency"/>
            <w:enabled/>
            <w:calcOnExit w:val="0"/>
            <w:helpText w:type="text" w:val="National executing agency or agencies, or other intermediate organization such as a regional body or multilateral organization that is executing the project."/>
            <w:statusText w:type="text" w:val="The GEF Implementing Agency or Executing Agency with direct access. Where there is an Executing Agency operating under expanded opportunit"/>
            <w:textInput/>
          </w:ffData>
        </w:fldChar>
      </w:r>
      <w:r w:rsidRPr="00E60DF3">
        <w:rPr>
          <w:sz w:val="22"/>
          <w:szCs w:val="22"/>
        </w:rPr>
        <w:instrText xml:space="preserve"> FORMTEXT </w:instrText>
      </w:r>
      <w:r w:rsidR="008A3F44" w:rsidRPr="00E60DF3">
        <w:rPr>
          <w:sz w:val="22"/>
          <w:szCs w:val="22"/>
        </w:rPr>
      </w:r>
      <w:r w:rsidR="008A3F44" w:rsidRPr="00E60DF3">
        <w:rPr>
          <w:sz w:val="22"/>
          <w:szCs w:val="22"/>
        </w:rPr>
        <w:fldChar w:fldCharType="separate"/>
      </w:r>
      <w:r w:rsidRPr="00E60DF3">
        <w:rPr>
          <w:noProof/>
          <w:sz w:val="22"/>
          <w:szCs w:val="22"/>
        </w:rPr>
        <w:t>National Protected Areas Council - CONAP</w:t>
      </w:r>
      <w:r w:rsidR="008A3F44" w:rsidRPr="00E60DF3">
        <w:rPr>
          <w:sz w:val="22"/>
          <w:szCs w:val="22"/>
        </w:rPr>
        <w:fldChar w:fldCharType="end"/>
      </w:r>
      <w:bookmarkEnd w:id="4"/>
    </w:p>
    <w:p w:rsidR="00B53DBB" w:rsidRPr="00E60DF3" w:rsidRDefault="00B53DBB" w:rsidP="00D278DD">
      <w:pPr>
        <w:rPr>
          <w:sz w:val="22"/>
          <w:szCs w:val="22"/>
        </w:rPr>
      </w:pPr>
      <w:r w:rsidRPr="00E60DF3">
        <w:rPr>
          <w:rFonts w:ascii="Times New Roman Bold" w:hAnsi="Times New Roman Bold"/>
          <w:b/>
          <w:smallCaps/>
          <w:sz w:val="22"/>
          <w:szCs w:val="22"/>
        </w:rPr>
        <w:t>GEF Focal Area(</w:t>
      </w:r>
      <w:r w:rsidRPr="00E60DF3">
        <w:rPr>
          <w:rFonts w:ascii="Times New Roman Bold" w:hAnsi="Times New Roman Bold"/>
          <w:b/>
          <w:sz w:val="22"/>
        </w:rPr>
        <w:t>s</w:t>
      </w:r>
      <w:r w:rsidRPr="00E60DF3">
        <w:rPr>
          <w:rFonts w:ascii="Times New Roman Bold" w:hAnsi="Times New Roman Bold"/>
          <w:b/>
          <w:smallCaps/>
          <w:sz w:val="22"/>
          <w:szCs w:val="22"/>
        </w:rPr>
        <w:t>):</w:t>
      </w:r>
      <w:r w:rsidRPr="00E60DF3">
        <w:rPr>
          <w:sz w:val="22"/>
          <w:szCs w:val="22"/>
        </w:rPr>
        <w:t xml:space="preserve"> </w:t>
      </w:r>
      <w:r w:rsidR="008A3F44" w:rsidRPr="00E60DF3">
        <w:rPr>
          <w:sz w:val="22"/>
          <w:szCs w:val="22"/>
        </w:rPr>
        <w:fldChar w:fldCharType="begin"/>
      </w:r>
      <w:r w:rsidRPr="00E60DF3">
        <w:rPr>
          <w:sz w:val="22"/>
          <w:szCs w:val="22"/>
        </w:rPr>
        <w:instrText xml:space="preserve"> FORMDROPDOWN </w:instrText>
      </w:r>
      <w:r w:rsidR="008A3F44" w:rsidRPr="00E60DF3">
        <w:rPr>
          <w:sz w:val="22"/>
          <w:szCs w:val="22"/>
        </w:rPr>
        <w:fldChar w:fldCharType="end"/>
      </w:r>
      <w:bookmarkStart w:id="5" w:name="FocalArea"/>
      <w:r w:rsidR="008A3F44" w:rsidRPr="00E60DF3">
        <w:rPr>
          <w:sz w:val="22"/>
          <w:szCs w:val="22"/>
        </w:rPr>
        <w:fldChar w:fldCharType="begin">
          <w:ffData>
            <w:name w:val="FocalArea"/>
            <w:enabled/>
            <w:calcOnExit w:val="0"/>
            <w:ddList>
              <w:result w:val="1"/>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E60DF3">
        <w:rPr>
          <w:sz w:val="22"/>
          <w:szCs w:val="22"/>
        </w:rPr>
        <w:instrText xml:space="preserve"> FORMDROPDOWN </w:instrText>
      </w:r>
      <w:r w:rsidR="008A3F44" w:rsidRPr="00E60DF3">
        <w:rPr>
          <w:sz w:val="22"/>
          <w:szCs w:val="22"/>
        </w:rPr>
      </w:r>
      <w:r w:rsidR="008A3F44" w:rsidRPr="00E60DF3">
        <w:rPr>
          <w:sz w:val="22"/>
          <w:szCs w:val="22"/>
        </w:rPr>
        <w:fldChar w:fldCharType="end"/>
      </w:r>
      <w:bookmarkEnd w:id="5"/>
    </w:p>
    <w:p w:rsidR="00B53DBB" w:rsidRPr="00E60DF3" w:rsidRDefault="00B53DBB" w:rsidP="00AE10C9">
      <w:pPr>
        <w:rPr>
          <w:sz w:val="20"/>
          <w:szCs w:val="20"/>
        </w:rPr>
      </w:pPr>
      <w:r w:rsidRPr="00E60DF3">
        <w:rPr>
          <w:b/>
          <w:smallCaps/>
          <w:sz w:val="22"/>
        </w:rPr>
        <w:t>GEF-4 Strategic program(</w:t>
      </w:r>
      <w:r w:rsidRPr="00E60DF3">
        <w:rPr>
          <w:rFonts w:ascii="Times New Roman Bold" w:hAnsi="Times New Roman Bold"/>
          <w:b/>
          <w:sz w:val="22"/>
        </w:rPr>
        <w:t>s</w:t>
      </w:r>
      <w:r w:rsidRPr="00E60DF3">
        <w:rPr>
          <w:b/>
          <w:smallCaps/>
          <w:sz w:val="22"/>
        </w:rPr>
        <w:t>)</w:t>
      </w:r>
      <w:r w:rsidRPr="00E60DF3">
        <w:t xml:space="preserve">: </w:t>
      </w:r>
      <w:bookmarkStart w:id="6" w:name="StartegicProgram"/>
      <w:r w:rsidR="008A3F44" w:rsidRPr="00E60DF3">
        <w:fldChar w:fldCharType="begin">
          <w:ffData>
            <w:name w:val="StartegicProgram"/>
            <w:enabled/>
            <w:calcOnExit w:val="0"/>
            <w:textInput/>
          </w:ffData>
        </w:fldChar>
      </w:r>
      <w:r w:rsidRPr="00E60DF3">
        <w:instrText xml:space="preserve"> FORMTEXT </w:instrText>
      </w:r>
      <w:r w:rsidR="008A3F44" w:rsidRPr="00E60DF3">
        <w:fldChar w:fldCharType="separate"/>
      </w:r>
      <w:r w:rsidRPr="00E60DF3">
        <w:rPr>
          <w:noProof/>
        </w:rPr>
        <w:t xml:space="preserve">BD-SP1Financing; BD-SP3 PA Networks </w:t>
      </w:r>
      <w:r w:rsidR="008A3F44" w:rsidRPr="00E60DF3">
        <w:fldChar w:fldCharType="end"/>
      </w:r>
      <w:bookmarkEnd w:id="6"/>
    </w:p>
    <w:p w:rsidR="00B53DBB" w:rsidRPr="00E60DF3" w:rsidRDefault="00B53DBB" w:rsidP="00D278DD">
      <w:pPr>
        <w:spacing w:after="120"/>
        <w:rPr>
          <w:rFonts w:ascii="Times New Roman Bold" w:hAnsi="Times New Roman Bold"/>
          <w:b/>
          <w:smallCaps/>
          <w:sz w:val="22"/>
          <w:szCs w:val="22"/>
        </w:rPr>
      </w:pPr>
      <w:r w:rsidRPr="00E60DF3">
        <w:rPr>
          <w:rFonts w:ascii="Times New Roman Bold" w:hAnsi="Times New Roman Bold"/>
          <w:b/>
          <w:smallCaps/>
          <w:sz w:val="22"/>
          <w:szCs w:val="22"/>
        </w:rPr>
        <w:t xml:space="preserve">name of parent/program/umbrella project </w:t>
      </w:r>
      <w:r w:rsidRPr="00E60DF3">
        <w:rPr>
          <w:rFonts w:eastAsia="Times New Roman" w:hAnsi="Times New Roman Bold"/>
          <w:sz w:val="22"/>
          <w:szCs w:val="22"/>
        </w:rPr>
        <w:t>(if applicable)</w:t>
      </w:r>
      <w:r w:rsidRPr="00E60DF3">
        <w:rPr>
          <w:rFonts w:ascii="Times New Roman Bold" w:hAnsi="Times New Roman Bold"/>
          <w:b/>
          <w:smallCaps/>
          <w:sz w:val="22"/>
          <w:szCs w:val="22"/>
        </w:rPr>
        <w:t xml:space="preserve">:  </w:t>
      </w:r>
      <w:r w:rsidRPr="00E60DF3">
        <w:rPr>
          <w:smallCaps/>
          <w:sz w:val="22"/>
          <w:szCs w:val="22"/>
        </w:rPr>
        <w:t>N/A</w:t>
      </w:r>
    </w:p>
    <w:p w:rsidR="00B53DBB" w:rsidRPr="00E60DF3" w:rsidRDefault="00B53DBB" w:rsidP="00047A78">
      <w:pPr>
        <w:rPr>
          <w:sz w:val="22"/>
          <w:szCs w:val="22"/>
        </w:rPr>
      </w:pPr>
    </w:p>
    <w:p w:rsidR="00B53DBB" w:rsidRPr="00E60DF3" w:rsidRDefault="00B53DBB" w:rsidP="00A65E3F">
      <w:pPr>
        <w:spacing w:after="80"/>
        <w:rPr>
          <w:rFonts w:ascii="Times New Roman Bold" w:hAnsi="Times New Roman Bold"/>
          <w:b/>
          <w:smallCaps/>
          <w:sz w:val="22"/>
          <w:szCs w:val="22"/>
        </w:rPr>
      </w:pPr>
      <w:r w:rsidRPr="00E60DF3">
        <w:rPr>
          <w:rFonts w:ascii="Times New Roman Bold" w:hAnsi="Times New Roman Bold"/>
          <w:b/>
          <w:smallCaps/>
          <w:sz w:val="22"/>
          <w:szCs w:val="22"/>
        </w:rPr>
        <w:t xml:space="preserve">a.   Project preparation Timeframe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1800"/>
      </w:tblGrid>
      <w:tr w:rsidR="00B53DBB" w:rsidRPr="00E60DF3" w:rsidTr="00E14386">
        <w:tc>
          <w:tcPr>
            <w:tcW w:w="4140" w:type="dxa"/>
          </w:tcPr>
          <w:p w:rsidR="00B53DBB" w:rsidRPr="00E60DF3" w:rsidRDefault="00B53DBB" w:rsidP="00895110">
            <w:pPr>
              <w:rPr>
                <w:rFonts w:cs="Times New Roman Bold"/>
                <w:sz w:val="22"/>
                <w:szCs w:val="22"/>
              </w:rPr>
            </w:pPr>
            <w:r w:rsidRPr="00E60DF3">
              <w:rPr>
                <w:rFonts w:cs="Times New Roman Bold"/>
                <w:sz w:val="22"/>
                <w:szCs w:val="22"/>
              </w:rPr>
              <w:t>Start date of PPG</w:t>
            </w:r>
          </w:p>
        </w:tc>
        <w:tc>
          <w:tcPr>
            <w:tcW w:w="1800" w:type="dxa"/>
          </w:tcPr>
          <w:p w:rsidR="00B53DBB" w:rsidRPr="00E60DF3" w:rsidRDefault="00DD396C" w:rsidP="00E14386">
            <w:pPr>
              <w:jc w:val="center"/>
              <w:rPr>
                <w:rFonts w:cs="Times New Roman Bold"/>
                <w:sz w:val="22"/>
                <w:szCs w:val="22"/>
              </w:rPr>
            </w:pPr>
            <w:r>
              <w:rPr>
                <w:rFonts w:cs="Times New Roman Bold"/>
                <w:sz w:val="22"/>
                <w:szCs w:val="22"/>
              </w:rPr>
              <w:t>June 2010</w:t>
            </w:r>
          </w:p>
        </w:tc>
      </w:tr>
      <w:tr w:rsidR="00B53DBB" w:rsidRPr="00E60DF3" w:rsidTr="00E14386">
        <w:tc>
          <w:tcPr>
            <w:tcW w:w="4140" w:type="dxa"/>
          </w:tcPr>
          <w:p w:rsidR="00B53DBB" w:rsidRPr="00E60DF3" w:rsidRDefault="00B53DBB" w:rsidP="00895110">
            <w:pPr>
              <w:rPr>
                <w:rFonts w:cs="Times New Roman Bold"/>
                <w:sz w:val="22"/>
                <w:szCs w:val="22"/>
              </w:rPr>
            </w:pPr>
            <w:r w:rsidRPr="00E60DF3">
              <w:rPr>
                <w:rFonts w:cs="Times New Roman Bold"/>
                <w:sz w:val="22"/>
                <w:szCs w:val="22"/>
              </w:rPr>
              <w:t>Completion date of PPG</w:t>
            </w:r>
          </w:p>
        </w:tc>
        <w:tc>
          <w:tcPr>
            <w:tcW w:w="1800" w:type="dxa"/>
          </w:tcPr>
          <w:p w:rsidR="00B53DBB" w:rsidRPr="00E60DF3" w:rsidRDefault="00B716D9" w:rsidP="00E14386">
            <w:pPr>
              <w:jc w:val="center"/>
              <w:rPr>
                <w:rFonts w:cs="Times New Roman Bold"/>
                <w:sz w:val="22"/>
                <w:szCs w:val="22"/>
              </w:rPr>
            </w:pPr>
            <w:r>
              <w:rPr>
                <w:rFonts w:cs="Times New Roman Bold"/>
                <w:sz w:val="22"/>
                <w:szCs w:val="22"/>
              </w:rPr>
              <w:t>May</w:t>
            </w:r>
            <w:r w:rsidR="00DD396C">
              <w:rPr>
                <w:rFonts w:cs="Times New Roman Bold"/>
                <w:sz w:val="22"/>
                <w:szCs w:val="22"/>
              </w:rPr>
              <w:t xml:space="preserve"> 2011</w:t>
            </w:r>
          </w:p>
        </w:tc>
      </w:tr>
    </w:tbl>
    <w:p w:rsidR="00B53DBB" w:rsidRPr="00E60DF3" w:rsidRDefault="00B53DBB" w:rsidP="00047A78">
      <w:pPr>
        <w:rPr>
          <w:rFonts w:ascii="Times New Roman Bold" w:hAnsi="Times New Roman Bold"/>
          <w:b/>
          <w:smallCaps/>
          <w:sz w:val="22"/>
          <w:szCs w:val="22"/>
        </w:rPr>
      </w:pPr>
    </w:p>
    <w:p w:rsidR="00B53DBB" w:rsidRPr="00E60DF3" w:rsidRDefault="00B53DBB" w:rsidP="007E28D7">
      <w:pPr>
        <w:numPr>
          <w:ilvl w:val="0"/>
          <w:numId w:val="4"/>
        </w:numPr>
        <w:spacing w:after="80"/>
        <w:rPr>
          <w:rFonts w:ascii="Times New Roman Bold" w:hAnsi="Times New Roman Bold"/>
          <w:b/>
          <w:smallCaps/>
          <w:sz w:val="22"/>
          <w:szCs w:val="22"/>
        </w:rPr>
      </w:pPr>
      <w:r w:rsidRPr="00E60DF3">
        <w:rPr>
          <w:rFonts w:ascii="Times New Roman Bold" w:hAnsi="Times New Roman Bold"/>
          <w:b/>
          <w:smallCaps/>
          <w:sz w:val="22"/>
          <w:szCs w:val="22"/>
        </w:rPr>
        <w:t>Past project preparation activities ($)</w:t>
      </w:r>
      <w:r w:rsidRPr="00E60DF3">
        <w:rPr>
          <w:sz w:val="20"/>
          <w:szCs w:val="20"/>
        </w:rPr>
        <w:t xml:space="preserve">: </w:t>
      </w:r>
      <w:r w:rsidRPr="00E60DF3">
        <w:rPr>
          <w:sz w:val="22"/>
          <w:szCs w:val="22"/>
        </w:rPr>
        <w:t>N/A</w:t>
      </w:r>
    </w:p>
    <w:tbl>
      <w:tblPr>
        <w:tblW w:w="9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1980"/>
        <w:gridCol w:w="2160"/>
        <w:gridCol w:w="1620"/>
        <w:gridCol w:w="1080"/>
      </w:tblGrid>
      <w:tr w:rsidR="00B53DBB" w:rsidRPr="00E60DF3" w:rsidTr="00E14386">
        <w:trPr>
          <w:trHeight w:val="460"/>
        </w:trPr>
        <w:tc>
          <w:tcPr>
            <w:tcW w:w="2340" w:type="dxa"/>
          </w:tcPr>
          <w:p w:rsidR="00B53DBB" w:rsidRPr="00E60DF3" w:rsidRDefault="00B53DBB" w:rsidP="004C42F1">
            <w:pPr>
              <w:pStyle w:val="Heading3"/>
              <w:rPr>
                <w:bCs w:val="0"/>
                <w:sz w:val="20"/>
                <w:szCs w:val="20"/>
              </w:rPr>
            </w:pPr>
            <w:r w:rsidRPr="00E60DF3">
              <w:rPr>
                <w:bCs w:val="0"/>
                <w:sz w:val="20"/>
                <w:szCs w:val="20"/>
              </w:rPr>
              <w:t>List of Past Project Preparation Activities</w:t>
            </w:r>
          </w:p>
        </w:tc>
        <w:tc>
          <w:tcPr>
            <w:tcW w:w="1980" w:type="dxa"/>
          </w:tcPr>
          <w:p w:rsidR="00B53DBB" w:rsidRPr="00E60DF3" w:rsidRDefault="00B53DBB" w:rsidP="004C42F1">
            <w:pPr>
              <w:pStyle w:val="Heading3"/>
              <w:rPr>
                <w:bCs w:val="0"/>
                <w:sz w:val="20"/>
                <w:szCs w:val="20"/>
              </w:rPr>
            </w:pPr>
            <w:r w:rsidRPr="00E60DF3">
              <w:rPr>
                <w:bCs w:val="0"/>
                <w:sz w:val="20"/>
                <w:szCs w:val="20"/>
              </w:rPr>
              <w:t>Output of the Activities</w:t>
            </w:r>
          </w:p>
        </w:tc>
        <w:tc>
          <w:tcPr>
            <w:tcW w:w="2160" w:type="dxa"/>
          </w:tcPr>
          <w:p w:rsidR="00B53DBB" w:rsidRPr="00E60DF3" w:rsidRDefault="00B53DBB" w:rsidP="00E14386">
            <w:pPr>
              <w:jc w:val="center"/>
              <w:rPr>
                <w:b/>
                <w:bCs/>
                <w:sz w:val="18"/>
                <w:szCs w:val="18"/>
              </w:rPr>
            </w:pPr>
            <w:r w:rsidRPr="00E60DF3">
              <w:rPr>
                <w:b/>
                <w:bCs/>
                <w:sz w:val="18"/>
                <w:szCs w:val="18"/>
              </w:rPr>
              <w:t xml:space="preserve">Project </w:t>
            </w:r>
          </w:p>
          <w:p w:rsidR="00B53DBB" w:rsidRPr="00E60DF3" w:rsidRDefault="00B53DBB" w:rsidP="00E14386">
            <w:pPr>
              <w:jc w:val="center"/>
              <w:rPr>
                <w:bCs/>
                <w:sz w:val="18"/>
                <w:szCs w:val="18"/>
              </w:rPr>
            </w:pPr>
            <w:r w:rsidRPr="00E60DF3">
              <w:rPr>
                <w:b/>
                <w:bCs/>
                <w:sz w:val="18"/>
                <w:szCs w:val="18"/>
              </w:rPr>
              <w:t xml:space="preserve">Preparation  Amount </w:t>
            </w:r>
            <w:r w:rsidRPr="00E60DF3">
              <w:rPr>
                <w:bCs/>
                <w:sz w:val="18"/>
                <w:szCs w:val="18"/>
              </w:rPr>
              <w:t>(a)</w:t>
            </w:r>
          </w:p>
        </w:tc>
        <w:tc>
          <w:tcPr>
            <w:tcW w:w="1620" w:type="dxa"/>
            <w:vAlign w:val="center"/>
          </w:tcPr>
          <w:p w:rsidR="00B53DBB" w:rsidRPr="00E60DF3" w:rsidRDefault="00B53DBB" w:rsidP="00E14386">
            <w:pPr>
              <w:jc w:val="center"/>
              <w:rPr>
                <w:bCs/>
                <w:sz w:val="18"/>
                <w:szCs w:val="18"/>
              </w:rPr>
            </w:pPr>
            <w:r w:rsidRPr="00E60DF3">
              <w:rPr>
                <w:b/>
                <w:bCs/>
                <w:sz w:val="18"/>
                <w:szCs w:val="18"/>
              </w:rPr>
              <w:t xml:space="preserve">Co-financing </w:t>
            </w:r>
            <w:r w:rsidRPr="00E60DF3">
              <w:rPr>
                <w:bCs/>
                <w:sz w:val="18"/>
                <w:szCs w:val="18"/>
              </w:rPr>
              <w:t>(b)</w:t>
            </w:r>
          </w:p>
        </w:tc>
        <w:tc>
          <w:tcPr>
            <w:tcW w:w="1080" w:type="dxa"/>
            <w:vAlign w:val="center"/>
          </w:tcPr>
          <w:p w:rsidR="00B53DBB" w:rsidRPr="00E60DF3" w:rsidRDefault="00B53DBB" w:rsidP="00E14386">
            <w:pPr>
              <w:jc w:val="center"/>
              <w:rPr>
                <w:b/>
                <w:sz w:val="18"/>
                <w:szCs w:val="18"/>
              </w:rPr>
            </w:pPr>
            <w:r w:rsidRPr="00E60DF3">
              <w:rPr>
                <w:b/>
                <w:sz w:val="18"/>
                <w:szCs w:val="18"/>
              </w:rPr>
              <w:t>Total</w:t>
            </w:r>
          </w:p>
          <w:p w:rsidR="00B53DBB" w:rsidRPr="00E60DF3" w:rsidRDefault="00B53DBB" w:rsidP="00E14386">
            <w:pPr>
              <w:jc w:val="center"/>
              <w:rPr>
                <w:sz w:val="18"/>
                <w:szCs w:val="18"/>
              </w:rPr>
            </w:pPr>
            <w:r w:rsidRPr="00E60DF3">
              <w:rPr>
                <w:sz w:val="18"/>
                <w:szCs w:val="18"/>
              </w:rPr>
              <w:t>c = a + b</w:t>
            </w:r>
          </w:p>
        </w:tc>
      </w:tr>
      <w:bookmarkStart w:id="7" w:name="B_PastActivities_01"/>
      <w:tr w:rsidR="00B53DBB" w:rsidRPr="00E60DF3" w:rsidTr="00E14386">
        <w:tc>
          <w:tcPr>
            <w:tcW w:w="2340" w:type="dxa"/>
          </w:tcPr>
          <w:p w:rsidR="00B53DBB" w:rsidRPr="00E60DF3" w:rsidRDefault="008A3F44" w:rsidP="006016AC">
            <w:r w:rsidRPr="00E60DF3">
              <w:rPr>
                <w:sz w:val="22"/>
                <w:szCs w:val="22"/>
              </w:rPr>
              <w:fldChar w:fldCharType="begin">
                <w:ffData>
                  <w:name w:val="B_PastActivities_01"/>
                  <w:enabled/>
                  <w:calcOnExit w:val="0"/>
                  <w:textInput>
                    <w:format w:val="First capital"/>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7"/>
          </w:p>
        </w:tc>
        <w:bookmarkStart w:id="8" w:name="B_Output_01"/>
        <w:tc>
          <w:tcPr>
            <w:tcW w:w="1980" w:type="dxa"/>
          </w:tcPr>
          <w:p w:rsidR="00B53DBB" w:rsidRPr="00E60DF3" w:rsidRDefault="008A3F44" w:rsidP="006016AC">
            <w:r w:rsidRPr="00E60DF3">
              <w:rPr>
                <w:sz w:val="22"/>
                <w:szCs w:val="22"/>
              </w:rPr>
              <w:fldChar w:fldCharType="begin">
                <w:ffData>
                  <w:name w:val="B_Output_01"/>
                  <w:enabled/>
                  <w:calcOnExit w:val="0"/>
                  <w:textInput>
                    <w:format w:val="First capital"/>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8"/>
          </w:p>
        </w:tc>
        <w:bookmarkStart w:id="9" w:name="B_GEFAmount_PPG_01"/>
        <w:tc>
          <w:tcPr>
            <w:tcW w:w="2160" w:type="dxa"/>
          </w:tcPr>
          <w:p w:rsidR="00B53DBB" w:rsidRPr="00E60DF3" w:rsidRDefault="008A3F44" w:rsidP="00E14386">
            <w:pPr>
              <w:jc w:val="right"/>
            </w:pPr>
            <w:r w:rsidRPr="00E60DF3">
              <w:rPr>
                <w:sz w:val="22"/>
                <w:szCs w:val="22"/>
              </w:rPr>
              <w:fldChar w:fldCharType="begin">
                <w:ffData>
                  <w:name w:val="B_GEFAmount_PPG_01"/>
                  <w:enabled/>
                  <w:calcOnExit/>
                  <w:textInput>
                    <w:type w:val="number"/>
                    <w:format w:val="#,##0"/>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9"/>
          </w:p>
        </w:tc>
        <w:bookmarkStart w:id="10" w:name="B_cofin_01"/>
        <w:tc>
          <w:tcPr>
            <w:tcW w:w="1620" w:type="dxa"/>
          </w:tcPr>
          <w:p w:rsidR="00B53DBB" w:rsidRPr="00E60DF3" w:rsidRDefault="008A3F44" w:rsidP="00E14386">
            <w:pPr>
              <w:jc w:val="right"/>
            </w:pPr>
            <w:r w:rsidRPr="00E60DF3">
              <w:rPr>
                <w:sz w:val="22"/>
                <w:szCs w:val="22"/>
              </w:rPr>
              <w:fldChar w:fldCharType="begin">
                <w:ffData>
                  <w:name w:val="B_cofin_01"/>
                  <w:enabled/>
                  <w:calcOnExit/>
                  <w:textInput>
                    <w:type w:val="number"/>
                    <w:format w:val="0"/>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10"/>
          </w:p>
        </w:tc>
        <w:bookmarkStart w:id="11" w:name="B_total_projprep_01"/>
        <w:tc>
          <w:tcPr>
            <w:tcW w:w="1080" w:type="dxa"/>
          </w:tcPr>
          <w:p w:rsidR="00B53DBB" w:rsidRPr="00E60DF3" w:rsidRDefault="008A3F44" w:rsidP="00E14386">
            <w:pPr>
              <w:jc w:val="right"/>
            </w:pPr>
            <w:r w:rsidRPr="00E60DF3">
              <w:rPr>
                <w:sz w:val="22"/>
                <w:szCs w:val="22"/>
              </w:rPr>
              <w:fldChar w:fldCharType="begin">
                <w:ffData>
                  <w:name w:val="B_total_projprep_01"/>
                  <w:enabled/>
                  <w:calcOnExit/>
                  <w:textInput>
                    <w:type w:val="number"/>
                    <w:format w:val="0"/>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11"/>
          </w:p>
        </w:tc>
      </w:tr>
      <w:tr w:rsidR="00B53DBB" w:rsidRPr="00E60DF3" w:rsidTr="00E14386">
        <w:tc>
          <w:tcPr>
            <w:tcW w:w="4320" w:type="dxa"/>
            <w:gridSpan w:val="2"/>
            <w:tcBorders>
              <w:top w:val="double" w:sz="4" w:space="0" w:color="auto"/>
            </w:tcBorders>
          </w:tcPr>
          <w:p w:rsidR="00B53DBB" w:rsidRPr="00E60DF3" w:rsidRDefault="00B53DBB" w:rsidP="004C42F1">
            <w:pPr>
              <w:rPr>
                <w:b/>
                <w:sz w:val="20"/>
                <w:szCs w:val="20"/>
              </w:rPr>
            </w:pPr>
            <w:r w:rsidRPr="00E60DF3">
              <w:rPr>
                <w:b/>
                <w:sz w:val="20"/>
                <w:szCs w:val="20"/>
              </w:rPr>
              <w:t xml:space="preserve">Total Project Preparation Financing </w:t>
            </w:r>
          </w:p>
        </w:tc>
        <w:tc>
          <w:tcPr>
            <w:tcW w:w="2160" w:type="dxa"/>
            <w:tcBorders>
              <w:top w:val="double" w:sz="4" w:space="0" w:color="auto"/>
            </w:tcBorders>
          </w:tcPr>
          <w:p w:rsidR="00B53DBB" w:rsidRPr="00E60DF3" w:rsidRDefault="008A3F44" w:rsidP="00E14386">
            <w:pPr>
              <w:jc w:val="right"/>
            </w:pPr>
            <w:r w:rsidRPr="00E60DF3">
              <w:rPr>
                <w:sz w:val="22"/>
                <w:szCs w:val="22"/>
              </w:rPr>
              <w:fldChar w:fldCharType="begin"/>
            </w:r>
            <w:r w:rsidR="00B53DBB" w:rsidRPr="00E60DF3">
              <w:rPr>
                <w:sz w:val="22"/>
                <w:szCs w:val="22"/>
              </w:rPr>
              <w:instrText xml:space="preserve"> =SUM(Above) </w:instrText>
            </w:r>
            <w:r w:rsidRPr="00E60DF3">
              <w:rPr>
                <w:sz w:val="22"/>
                <w:szCs w:val="22"/>
              </w:rPr>
              <w:fldChar w:fldCharType="separate"/>
            </w:r>
            <w:r w:rsidR="00B53DBB" w:rsidRPr="00E60DF3">
              <w:rPr>
                <w:noProof/>
                <w:sz w:val="22"/>
                <w:szCs w:val="22"/>
              </w:rPr>
              <w:t>0</w:t>
            </w:r>
            <w:r w:rsidRPr="00E60DF3">
              <w:rPr>
                <w:sz w:val="22"/>
                <w:szCs w:val="22"/>
              </w:rPr>
              <w:fldChar w:fldCharType="end"/>
            </w:r>
          </w:p>
        </w:tc>
        <w:tc>
          <w:tcPr>
            <w:tcW w:w="1620" w:type="dxa"/>
            <w:tcBorders>
              <w:top w:val="double" w:sz="4" w:space="0" w:color="auto"/>
            </w:tcBorders>
          </w:tcPr>
          <w:p w:rsidR="00B53DBB" w:rsidRPr="00E60DF3" w:rsidRDefault="008A3F44" w:rsidP="00E14386">
            <w:pPr>
              <w:jc w:val="right"/>
            </w:pPr>
            <w:r w:rsidRPr="00E60DF3">
              <w:rPr>
                <w:sz w:val="22"/>
                <w:szCs w:val="22"/>
              </w:rPr>
              <w:fldChar w:fldCharType="begin"/>
            </w:r>
            <w:r w:rsidR="00B53DBB" w:rsidRPr="00E60DF3">
              <w:rPr>
                <w:sz w:val="22"/>
                <w:szCs w:val="22"/>
              </w:rPr>
              <w:instrText xml:space="preserve"> =SUM(Above) </w:instrText>
            </w:r>
            <w:r w:rsidRPr="00E60DF3">
              <w:rPr>
                <w:sz w:val="22"/>
                <w:szCs w:val="22"/>
              </w:rPr>
              <w:fldChar w:fldCharType="separate"/>
            </w:r>
            <w:r w:rsidR="00B53DBB" w:rsidRPr="00E60DF3">
              <w:rPr>
                <w:noProof/>
                <w:sz w:val="22"/>
                <w:szCs w:val="22"/>
              </w:rPr>
              <w:t>0</w:t>
            </w:r>
            <w:r w:rsidRPr="00E60DF3">
              <w:rPr>
                <w:sz w:val="22"/>
                <w:szCs w:val="22"/>
              </w:rPr>
              <w:fldChar w:fldCharType="end"/>
            </w:r>
          </w:p>
        </w:tc>
        <w:tc>
          <w:tcPr>
            <w:tcW w:w="1080" w:type="dxa"/>
            <w:tcBorders>
              <w:top w:val="double" w:sz="4" w:space="0" w:color="auto"/>
            </w:tcBorders>
          </w:tcPr>
          <w:p w:rsidR="00B53DBB" w:rsidRPr="00E60DF3" w:rsidRDefault="008A3F44" w:rsidP="00E14386">
            <w:pPr>
              <w:jc w:val="right"/>
            </w:pPr>
            <w:r w:rsidRPr="00E60DF3">
              <w:rPr>
                <w:sz w:val="22"/>
                <w:szCs w:val="22"/>
              </w:rPr>
              <w:fldChar w:fldCharType="begin"/>
            </w:r>
            <w:r w:rsidR="00B53DBB" w:rsidRPr="00E60DF3">
              <w:rPr>
                <w:sz w:val="22"/>
                <w:szCs w:val="22"/>
              </w:rPr>
              <w:instrText xml:space="preserve"> =SUM(Above) </w:instrText>
            </w:r>
            <w:r w:rsidRPr="00E60DF3">
              <w:rPr>
                <w:sz w:val="22"/>
                <w:szCs w:val="22"/>
              </w:rPr>
              <w:fldChar w:fldCharType="separate"/>
            </w:r>
            <w:r w:rsidR="00B53DBB" w:rsidRPr="00E60DF3">
              <w:rPr>
                <w:noProof/>
                <w:sz w:val="22"/>
                <w:szCs w:val="22"/>
              </w:rPr>
              <w:t>0</w:t>
            </w:r>
            <w:r w:rsidRPr="00E60DF3">
              <w:rPr>
                <w:sz w:val="22"/>
                <w:szCs w:val="22"/>
              </w:rPr>
              <w:fldChar w:fldCharType="end"/>
            </w:r>
          </w:p>
        </w:tc>
      </w:tr>
    </w:tbl>
    <w:p w:rsidR="00B53DBB" w:rsidRPr="00E60DF3" w:rsidRDefault="00B53DBB" w:rsidP="007E28D7">
      <w:pPr>
        <w:spacing w:after="80"/>
        <w:rPr>
          <w:rFonts w:ascii="Times New Roman Bold" w:hAnsi="Times New Roman Bold"/>
          <w:b/>
          <w:smallCaps/>
          <w:sz w:val="22"/>
          <w:szCs w:val="22"/>
        </w:rPr>
      </w:pPr>
    </w:p>
    <w:p w:rsidR="00B53DBB" w:rsidRPr="00E60DF3" w:rsidRDefault="00B53DBB" w:rsidP="007E28D7">
      <w:pPr>
        <w:spacing w:after="80"/>
        <w:rPr>
          <w:rFonts w:ascii="Times New Roman Bold" w:hAnsi="Times New Roman Bold"/>
          <w:b/>
          <w:smallCaps/>
          <w:sz w:val="22"/>
          <w:szCs w:val="22"/>
        </w:rPr>
      </w:pPr>
      <w:r w:rsidRPr="00E60DF3">
        <w:rPr>
          <w:rFonts w:ascii="Times New Roman Bold" w:hAnsi="Times New Roman Bold"/>
          <w:b/>
          <w:smallCaps/>
          <w:sz w:val="22"/>
          <w:szCs w:val="22"/>
        </w:rPr>
        <w:t>C.  proposed project preparation activities ($)</w:t>
      </w:r>
    </w:p>
    <w:tbl>
      <w:tblPr>
        <w:tblW w:w="9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3396"/>
        <w:gridCol w:w="1275"/>
        <w:gridCol w:w="1089"/>
        <w:gridCol w:w="1080"/>
      </w:tblGrid>
      <w:tr w:rsidR="00B53DBB" w:rsidRPr="00E60DF3" w:rsidTr="00E14386">
        <w:tc>
          <w:tcPr>
            <w:tcW w:w="9180" w:type="dxa"/>
            <w:gridSpan w:val="5"/>
          </w:tcPr>
          <w:p w:rsidR="00B53DBB" w:rsidRPr="00E60DF3" w:rsidRDefault="00B53DBB" w:rsidP="00122911">
            <w:pPr>
              <w:rPr>
                <w:sz w:val="22"/>
                <w:szCs w:val="22"/>
              </w:rPr>
            </w:pPr>
            <w:r w:rsidRPr="00E60DF3">
              <w:rPr>
                <w:sz w:val="22"/>
                <w:szCs w:val="22"/>
              </w:rPr>
              <w:t xml:space="preserve">Describe the PPG activities and justifications:  </w:t>
            </w:r>
          </w:p>
          <w:p w:rsidR="00B53DBB" w:rsidRPr="00E60DF3" w:rsidRDefault="00B53DBB" w:rsidP="00E14386">
            <w:pPr>
              <w:tabs>
                <w:tab w:val="left" w:pos="5000"/>
              </w:tabs>
              <w:rPr>
                <w:sz w:val="22"/>
                <w:szCs w:val="22"/>
              </w:rPr>
            </w:pPr>
            <w:r w:rsidRPr="00E60DF3">
              <w:rPr>
                <w:sz w:val="22"/>
                <w:szCs w:val="22"/>
              </w:rPr>
              <w:tab/>
            </w:r>
          </w:p>
          <w:p w:rsidR="00B53DBB" w:rsidRPr="00E60DF3" w:rsidRDefault="00443C9A" w:rsidP="00E14386">
            <w:pPr>
              <w:numPr>
                <w:ilvl w:val="0"/>
                <w:numId w:val="6"/>
              </w:numPr>
              <w:tabs>
                <w:tab w:val="clear" w:pos="720"/>
                <w:tab w:val="left" w:pos="342"/>
                <w:tab w:val="left" w:pos="562"/>
              </w:tabs>
              <w:spacing w:after="120"/>
              <w:ind w:left="0" w:firstLine="0"/>
              <w:rPr>
                <w:sz w:val="22"/>
                <w:szCs w:val="22"/>
                <w:lang w:val="en-GB"/>
              </w:rPr>
            </w:pPr>
            <w:r>
              <w:rPr>
                <w:b/>
                <w:sz w:val="22"/>
                <w:szCs w:val="22"/>
                <w:lang w:val="en-GB"/>
              </w:rPr>
              <w:t>Assessment of laws</w:t>
            </w:r>
            <w:r w:rsidR="00B53DBB" w:rsidRPr="00E60DF3">
              <w:rPr>
                <w:b/>
                <w:sz w:val="22"/>
                <w:szCs w:val="22"/>
                <w:lang w:val="en-GB"/>
              </w:rPr>
              <w:t xml:space="preserve"> and policies for implementing ecotourism within the SIGAP</w:t>
            </w:r>
            <w:r w:rsidR="00B53DBB" w:rsidRPr="00E60DF3">
              <w:rPr>
                <w:sz w:val="22"/>
                <w:szCs w:val="22"/>
                <w:lang w:val="en-GB"/>
              </w:rPr>
              <w:t xml:space="preserve">. PPG funds will be used to review selected legislation and policies in order to make an initial assessment of the changes needed to promote biodiversity conservation through the implementation of ecotourism in protected areas (PAs). Specifically, the following activities will be funded: i) identification </w:t>
            </w:r>
            <w:r>
              <w:rPr>
                <w:sz w:val="22"/>
                <w:szCs w:val="22"/>
                <w:lang w:val="en-GB"/>
              </w:rPr>
              <w:t>of existing laws and policies</w:t>
            </w:r>
            <w:r w:rsidR="00B53DBB" w:rsidRPr="00E60DF3">
              <w:rPr>
                <w:sz w:val="22"/>
                <w:szCs w:val="22"/>
                <w:lang w:val="en-GB"/>
              </w:rPr>
              <w:t xml:space="preserve"> related to tourism in PAs; ii) review of</w:t>
            </w:r>
            <w:r>
              <w:rPr>
                <w:sz w:val="22"/>
                <w:szCs w:val="22"/>
                <w:lang w:val="en-GB"/>
              </w:rPr>
              <w:t xml:space="preserve"> existing laws and policies</w:t>
            </w:r>
            <w:r w:rsidR="00BF3DBA" w:rsidRPr="00E60DF3">
              <w:rPr>
                <w:sz w:val="22"/>
                <w:szCs w:val="22"/>
                <w:lang w:val="en-GB"/>
              </w:rPr>
              <w:t xml:space="preserve"> </w:t>
            </w:r>
            <w:r w:rsidR="00B53DBB" w:rsidRPr="00E60DF3">
              <w:rPr>
                <w:sz w:val="22"/>
                <w:szCs w:val="22"/>
                <w:lang w:val="en-GB"/>
              </w:rPr>
              <w:t>for the collection and reinvestment of gate /concession fees in PAs; iii) review of existing taxation laws and preliminary identification of fiscal barriers that limit private sector investment in PA infrastructure and operations; and iv) institutional analysis to identify critical steps for incorporation of needed changes and updates into laws and policies. The information gathered through these activities will be instrumental for the development of the legal</w:t>
            </w:r>
            <w:r w:rsidR="00013E30">
              <w:rPr>
                <w:sz w:val="22"/>
                <w:szCs w:val="22"/>
                <w:lang w:val="en-GB"/>
              </w:rPr>
              <w:t>/policy</w:t>
            </w:r>
            <w:r w:rsidR="00B53DBB" w:rsidRPr="00E60DF3">
              <w:rPr>
                <w:sz w:val="22"/>
                <w:szCs w:val="22"/>
                <w:lang w:val="en-GB"/>
              </w:rPr>
              <w:t xml:space="preserve"> and institutional context of the Project Document (ProDoc). </w:t>
            </w:r>
          </w:p>
          <w:p w:rsidR="00B53DBB" w:rsidRPr="00E60DF3" w:rsidRDefault="00B53DBB" w:rsidP="00E14386">
            <w:pPr>
              <w:numPr>
                <w:ilvl w:val="0"/>
                <w:numId w:val="6"/>
              </w:numPr>
              <w:tabs>
                <w:tab w:val="clear" w:pos="720"/>
                <w:tab w:val="left" w:pos="342"/>
                <w:tab w:val="left" w:pos="562"/>
              </w:tabs>
              <w:spacing w:after="120"/>
              <w:ind w:left="0" w:firstLine="0"/>
              <w:rPr>
                <w:sz w:val="22"/>
                <w:szCs w:val="22"/>
                <w:lang w:val="en-GB"/>
              </w:rPr>
            </w:pPr>
            <w:r w:rsidRPr="00E60DF3">
              <w:rPr>
                <w:b/>
                <w:sz w:val="22"/>
                <w:szCs w:val="22"/>
                <w:lang w:val="en-GB"/>
              </w:rPr>
              <w:t>Final PA selection for the implementation of ecotourism activities</w:t>
            </w:r>
            <w:r w:rsidRPr="00E60DF3">
              <w:rPr>
                <w:sz w:val="22"/>
                <w:szCs w:val="22"/>
                <w:lang w:val="en-GB"/>
              </w:rPr>
              <w:t>. PPG funds will also be used to select the PAs that will be piloted within new tourism routes in three Western Highlands landscapes: RUMCLA (</w:t>
            </w:r>
            <w:smartTag w:uri="urn:schemas-microsoft-com:office:smarttags" w:element="place">
              <w:smartTag w:uri="urn:schemas-microsoft-com:office:smarttags" w:element="PlaceType">
                <w:smartTag w:uri="urn:schemas-microsoft-com:office:smarttags" w:element="PlaceType">
                  <w:r w:rsidRPr="00E60DF3">
                    <w:rPr>
                      <w:sz w:val="22"/>
                      <w:szCs w:val="22"/>
                      <w:lang w:val="en-GB"/>
                    </w:rPr>
                    <w:t>Lake</w:t>
                  </w:r>
                </w:smartTag>
                <w:r w:rsidRPr="00E60DF3">
                  <w:rPr>
                    <w:sz w:val="22"/>
                    <w:szCs w:val="22"/>
                    <w:lang w:val="en-GB"/>
                  </w:rPr>
                  <w:t xml:space="preserve"> </w:t>
                </w:r>
                <w:smartTag w:uri="urn:schemas-microsoft-com:office:smarttags" w:element="PlaceName">
                  <w:r w:rsidRPr="00E60DF3">
                    <w:rPr>
                      <w:sz w:val="22"/>
                      <w:szCs w:val="22"/>
                      <w:lang w:val="en-GB"/>
                    </w:rPr>
                    <w:t>Atitlán</w:t>
                  </w:r>
                </w:smartTag>
              </w:smartTag>
            </w:smartTag>
            <w:r w:rsidRPr="00E60DF3">
              <w:rPr>
                <w:sz w:val="22"/>
                <w:szCs w:val="22"/>
                <w:lang w:val="en-GB"/>
              </w:rPr>
              <w:t xml:space="preserve">, 122,900 hectares [ha]), Todos Santos Cuchumatán (7,255 ha), and Tacaná (2,964 ha) and Tajumulco Volcanoes (13,032 ha). Pilot </w:t>
            </w:r>
            <w:r w:rsidRPr="00E60DF3">
              <w:rPr>
                <w:noProof/>
                <w:sz w:val="22"/>
              </w:rPr>
              <w:t xml:space="preserve">PAs will be selected from among national parks and smaller PAs such as the Chicabal Volcano, Los Altos de San Miguel Totonicapán </w:t>
            </w:r>
            <w:r w:rsidRPr="00E60DF3">
              <w:rPr>
                <w:noProof/>
                <w:sz w:val="22"/>
              </w:rPr>
              <w:lastRenderedPageBreak/>
              <w:t xml:space="preserve">Municipal Regional Park, San Pedro Sacatepequez Municipal Regional Parks/Forests 1 and 2, San Marcos Municipal Regional Park, Canjulá-Tocapote-Los Maijones Municipal Regional Park, El Caracol-Los Espinos-Mirasol-Tizate Municipal Regional Park, and the Corazón del Bosque Community Natural Reserve. In addition, target PAs </w:t>
            </w:r>
            <w:r w:rsidRPr="00E60DF3">
              <w:rPr>
                <w:sz w:val="22"/>
                <w:szCs w:val="22"/>
                <w:lang w:val="en-GB"/>
              </w:rPr>
              <w:t>may include several reserves within RUMCLA, such as San Pedro La Laguna and Santa Clara La Laguna, which are in the process of being incorporated into the SIGAP.</w:t>
            </w:r>
          </w:p>
          <w:p w:rsidR="00B53DBB" w:rsidRPr="00E60DF3" w:rsidRDefault="00B53DBB" w:rsidP="00E14386">
            <w:pPr>
              <w:tabs>
                <w:tab w:val="left" w:pos="342"/>
                <w:tab w:val="left" w:pos="562"/>
              </w:tabs>
              <w:spacing w:after="120"/>
              <w:rPr>
                <w:sz w:val="22"/>
                <w:szCs w:val="22"/>
                <w:lang w:val="en-GB"/>
              </w:rPr>
            </w:pPr>
            <w:r w:rsidRPr="00E60DF3">
              <w:rPr>
                <w:sz w:val="22"/>
                <w:szCs w:val="22"/>
                <w:lang w:val="en-GB"/>
              </w:rPr>
              <w:t>Once the final selection of PAs is completed, the management effectiveness baseline will be established using UNDP</w:t>
            </w:r>
            <w:r w:rsidR="00FE4551">
              <w:rPr>
                <w:sz w:val="22"/>
                <w:szCs w:val="22"/>
                <w:lang w:val="en-GB"/>
              </w:rPr>
              <w:t>/GEF</w:t>
            </w:r>
            <w:r w:rsidRPr="00E60DF3">
              <w:rPr>
                <w:sz w:val="22"/>
                <w:szCs w:val="22"/>
                <w:lang w:val="en-GB"/>
              </w:rPr>
              <w:t>’s Management Effectiveness Tracking Tool (METT). An initial assessment of the socioeconomic aspects of the target PAs will also be carried out and will allow the following to be achieved: i) identification of local- and regional-level stakeholders related to ecotourism implementation in PAs; and ii) the early involvement of stakeholders in ecotourism implementation decision making processes.</w:t>
            </w:r>
          </w:p>
          <w:p w:rsidR="00B53DBB" w:rsidRPr="00E60DF3" w:rsidRDefault="00B53DBB" w:rsidP="00E14386">
            <w:pPr>
              <w:numPr>
                <w:ilvl w:val="0"/>
                <w:numId w:val="6"/>
              </w:numPr>
              <w:tabs>
                <w:tab w:val="clear" w:pos="720"/>
                <w:tab w:val="left" w:pos="342"/>
                <w:tab w:val="left" w:pos="562"/>
              </w:tabs>
              <w:spacing w:after="120"/>
              <w:ind w:left="0" w:firstLine="0"/>
              <w:rPr>
                <w:sz w:val="22"/>
                <w:szCs w:val="22"/>
                <w:lang w:val="en-GB"/>
              </w:rPr>
            </w:pPr>
            <w:r w:rsidRPr="00E60DF3">
              <w:rPr>
                <w:b/>
                <w:sz w:val="22"/>
                <w:szCs w:val="22"/>
                <w:lang w:val="en-GB"/>
              </w:rPr>
              <w:t>Biological and ecosystem baseline for ecologically sensitive areas</w:t>
            </w:r>
            <w:r w:rsidRPr="00E60DF3">
              <w:rPr>
                <w:sz w:val="22"/>
                <w:szCs w:val="22"/>
                <w:lang w:val="en-GB"/>
              </w:rPr>
              <w:t>. PPG funds will be used to identify ecologically sensitive areas within the target PAs to ensure that ecotourism activities are implemented within the acceptable limits of change in the pilot landscapes.</w:t>
            </w:r>
            <w:r w:rsidRPr="00E60DF3">
              <w:t xml:space="preserve"> </w:t>
            </w:r>
            <w:r w:rsidRPr="00E60DF3">
              <w:rPr>
                <w:sz w:val="22"/>
                <w:szCs w:val="22"/>
                <w:lang w:val="en-GB"/>
              </w:rPr>
              <w:t>Baseline studies</w:t>
            </w:r>
            <w:r w:rsidRPr="00E60DF3">
              <w:t xml:space="preserve"> </w:t>
            </w:r>
            <w:r w:rsidRPr="00E60DF3">
              <w:rPr>
                <w:sz w:val="22"/>
                <w:szCs w:val="22"/>
                <w:lang w:val="en-GB"/>
              </w:rPr>
              <w:t>will result in the definition of biodiversity impact indicators and their baseline values and conservation targets for sensitive species and ecosystems. Specifically, the following activities will be funded: i) detailed review of secondary information on sensitive species and ecosystems in the target PAs; ii) quantification of the status (baseline) of sensitive species and ecosystems; and iii) definition of indicators and conservation targets.</w:t>
            </w:r>
          </w:p>
          <w:p w:rsidR="00B53DBB" w:rsidRPr="00E60DF3" w:rsidRDefault="00B53DBB" w:rsidP="00E14386">
            <w:pPr>
              <w:numPr>
                <w:ilvl w:val="0"/>
                <w:numId w:val="6"/>
              </w:numPr>
              <w:tabs>
                <w:tab w:val="clear" w:pos="720"/>
                <w:tab w:val="left" w:pos="342"/>
                <w:tab w:val="left" w:pos="562"/>
              </w:tabs>
              <w:spacing w:after="120"/>
              <w:ind w:left="0" w:firstLine="0"/>
              <w:rPr>
                <w:b/>
                <w:sz w:val="22"/>
                <w:szCs w:val="22"/>
                <w:lang w:val="en-GB"/>
              </w:rPr>
            </w:pPr>
            <w:r w:rsidRPr="00E60DF3">
              <w:rPr>
                <w:b/>
                <w:sz w:val="22"/>
                <w:szCs w:val="22"/>
                <w:lang w:val="en-GB"/>
              </w:rPr>
              <w:t>Income and financial gap assessment for pilot PAs</w:t>
            </w:r>
            <w:r w:rsidRPr="00E60DF3">
              <w:rPr>
                <w:sz w:val="22"/>
                <w:szCs w:val="22"/>
                <w:lang w:val="en-GB"/>
              </w:rPr>
              <w:t xml:space="preserve">. During the PPG a baseline study will be performed to assess the financial status of the target PAs. Specific issues to be addressed include current and projected management costs and financial sources, including revenue generated from ecotourism, financial gaps, existing revenue allocation mechanisms and their limitations, and an assessment of the management and business plans’ status for the target PAs. </w:t>
            </w:r>
          </w:p>
          <w:p w:rsidR="00B53DBB" w:rsidRPr="00E60DF3" w:rsidRDefault="00B53DBB" w:rsidP="00E14386">
            <w:pPr>
              <w:numPr>
                <w:ilvl w:val="0"/>
                <w:numId w:val="6"/>
              </w:numPr>
              <w:tabs>
                <w:tab w:val="clear" w:pos="720"/>
                <w:tab w:val="left" w:pos="372"/>
                <w:tab w:val="left" w:pos="562"/>
              </w:tabs>
              <w:spacing w:after="120"/>
              <w:ind w:left="0" w:firstLine="0"/>
              <w:rPr>
                <w:sz w:val="22"/>
                <w:szCs w:val="22"/>
                <w:lang w:val="en-GB"/>
              </w:rPr>
            </w:pPr>
            <w:r w:rsidRPr="00E60DF3">
              <w:rPr>
                <w:b/>
                <w:sz w:val="22"/>
                <w:szCs w:val="22"/>
                <w:lang w:val="en-GB"/>
              </w:rPr>
              <w:t>Capacity needs assessment to strengthen CONAP and PA managers for ecotourism implementation in PAs</w:t>
            </w:r>
            <w:r w:rsidRPr="00E60DF3">
              <w:rPr>
                <w:sz w:val="22"/>
                <w:szCs w:val="22"/>
                <w:lang w:val="en-GB"/>
              </w:rPr>
              <w:t xml:space="preserve">. PPG funds will also be used to assess the training needs of CONAP’s officials </w:t>
            </w:r>
            <w:r w:rsidR="005F0EFD" w:rsidRPr="00E60DF3">
              <w:rPr>
                <w:sz w:val="22"/>
                <w:szCs w:val="22"/>
                <w:lang w:val="en-GB"/>
              </w:rPr>
              <w:t xml:space="preserve">and other PA managers </w:t>
            </w:r>
            <w:r w:rsidRPr="00E60DF3">
              <w:rPr>
                <w:sz w:val="22"/>
                <w:szCs w:val="22"/>
                <w:lang w:val="en-GB"/>
              </w:rPr>
              <w:t>to</w:t>
            </w:r>
            <w:r w:rsidR="00FE4551">
              <w:rPr>
                <w:sz w:val="22"/>
                <w:szCs w:val="22"/>
                <w:lang w:val="en-GB"/>
              </w:rPr>
              <w:t>: a)</w:t>
            </w:r>
            <w:r w:rsidRPr="00E60DF3">
              <w:rPr>
                <w:sz w:val="22"/>
                <w:szCs w:val="22"/>
                <w:lang w:val="en-GB"/>
              </w:rPr>
              <w:t xml:space="preserve"> </w:t>
            </w:r>
            <w:r w:rsidR="005F0EFD" w:rsidRPr="00E60DF3">
              <w:rPr>
                <w:sz w:val="22"/>
                <w:szCs w:val="22"/>
                <w:lang w:val="en-GB"/>
              </w:rPr>
              <w:t>manage</w:t>
            </w:r>
            <w:r w:rsidRPr="00E60DF3">
              <w:rPr>
                <w:sz w:val="22"/>
                <w:szCs w:val="22"/>
                <w:lang w:val="en-GB"/>
              </w:rPr>
              <w:t xml:space="preserve"> visitors (including the development of skills for determining the visitor-carrying capacity of PAs and the collection and disposal of wastes that result from the increased numbers of visitors and activities</w:t>
            </w:r>
            <w:r w:rsidR="00D333BE" w:rsidRPr="00E60DF3">
              <w:rPr>
                <w:sz w:val="22"/>
                <w:szCs w:val="22"/>
                <w:lang w:val="en-GB"/>
              </w:rPr>
              <w:t>, among other needs</w:t>
            </w:r>
            <w:r w:rsidR="00FE4551">
              <w:rPr>
                <w:sz w:val="22"/>
                <w:szCs w:val="22"/>
                <w:lang w:val="en-GB"/>
              </w:rPr>
              <w:t xml:space="preserve">) and b) </w:t>
            </w:r>
            <w:r w:rsidRPr="00E60DF3">
              <w:rPr>
                <w:sz w:val="22"/>
                <w:szCs w:val="22"/>
                <w:lang w:val="en-GB"/>
              </w:rPr>
              <w:t>monitor the impacts of ecotourism. Training targets will also be defined.</w:t>
            </w:r>
          </w:p>
          <w:p w:rsidR="00B53DBB" w:rsidRPr="00E60DF3" w:rsidRDefault="00B53DBB" w:rsidP="00E14386">
            <w:pPr>
              <w:numPr>
                <w:ilvl w:val="0"/>
                <w:numId w:val="6"/>
              </w:numPr>
              <w:tabs>
                <w:tab w:val="clear" w:pos="720"/>
                <w:tab w:val="left" w:pos="432"/>
              </w:tabs>
              <w:spacing w:after="120"/>
              <w:ind w:left="0" w:firstLine="0"/>
              <w:rPr>
                <w:sz w:val="22"/>
                <w:szCs w:val="22"/>
                <w:lang w:val="en-GB"/>
              </w:rPr>
            </w:pPr>
            <w:r w:rsidRPr="00E60DF3">
              <w:rPr>
                <w:b/>
                <w:sz w:val="22"/>
                <w:szCs w:val="22"/>
                <w:lang w:val="en-GB"/>
              </w:rPr>
              <w:t>Monitoring and evaluation (M&amp;E) strategy</w:t>
            </w:r>
            <w:r w:rsidRPr="00E60DF3">
              <w:rPr>
                <w:sz w:val="22"/>
                <w:szCs w:val="22"/>
                <w:lang w:val="en-GB"/>
              </w:rPr>
              <w:t>.</w:t>
            </w:r>
            <w:r w:rsidRPr="00E60DF3">
              <w:rPr>
                <w:b/>
                <w:sz w:val="22"/>
                <w:szCs w:val="22"/>
                <w:lang w:val="en-GB"/>
              </w:rPr>
              <w:t xml:space="preserve"> </w:t>
            </w:r>
            <w:r w:rsidRPr="00E60DF3">
              <w:rPr>
                <w:sz w:val="22"/>
                <w:szCs w:val="22"/>
                <w:lang w:val="en-GB"/>
              </w:rPr>
              <w:t>PPG funds will be used to develop the M&amp;E strategy to track the project’s impacts and measure biodiversity conservation and financial performance trends over the long term. Activities will include the following: (i) evaluation of participating institutions’ current M&amp;E systems - to measure conservation impacts and the financial sustainability of PAs; (ii) development of key biodiversity and financial indicators at the PA level; (iii) evaluation of how partner institutions account for financial sustainability and biodiversity impacts and benefits in decision making and project implementation; (iv) formulation of project M&amp;E strategies including baseline levels, indicators, methodologies, and targets to track project progress and effectiveness; and (v) development of a cost-effectiveness analysis protocol to identify optimal interventions, assess lessons learned, and outline replication strategies.</w:t>
            </w:r>
          </w:p>
        </w:tc>
      </w:tr>
      <w:tr w:rsidR="00B53DBB" w:rsidRPr="00E60DF3" w:rsidTr="00BF36C6">
        <w:trPr>
          <w:trHeight w:val="460"/>
        </w:trPr>
        <w:tc>
          <w:tcPr>
            <w:tcW w:w="2340" w:type="dxa"/>
          </w:tcPr>
          <w:p w:rsidR="00B53DBB" w:rsidRPr="00E60DF3" w:rsidRDefault="00B53DBB" w:rsidP="00895110">
            <w:pPr>
              <w:pStyle w:val="Heading3"/>
              <w:rPr>
                <w:bCs w:val="0"/>
                <w:sz w:val="20"/>
                <w:szCs w:val="20"/>
              </w:rPr>
            </w:pPr>
            <w:r w:rsidRPr="00E60DF3">
              <w:rPr>
                <w:bCs w:val="0"/>
                <w:sz w:val="20"/>
                <w:szCs w:val="20"/>
              </w:rPr>
              <w:lastRenderedPageBreak/>
              <w:t>List of Proposed Project Preparation Activities</w:t>
            </w:r>
          </w:p>
        </w:tc>
        <w:tc>
          <w:tcPr>
            <w:tcW w:w="3396" w:type="dxa"/>
          </w:tcPr>
          <w:p w:rsidR="00B53DBB" w:rsidRPr="00E60DF3" w:rsidRDefault="00B53DBB" w:rsidP="00895110">
            <w:pPr>
              <w:pStyle w:val="Heading3"/>
              <w:rPr>
                <w:bCs w:val="0"/>
                <w:sz w:val="20"/>
                <w:szCs w:val="20"/>
              </w:rPr>
            </w:pPr>
            <w:r w:rsidRPr="00E60DF3">
              <w:rPr>
                <w:bCs w:val="0"/>
                <w:sz w:val="20"/>
                <w:szCs w:val="20"/>
              </w:rPr>
              <w:t>Output of the PPG Activities</w:t>
            </w:r>
          </w:p>
        </w:tc>
        <w:tc>
          <w:tcPr>
            <w:tcW w:w="1275" w:type="dxa"/>
          </w:tcPr>
          <w:p w:rsidR="00B53DBB" w:rsidRPr="00E60DF3" w:rsidRDefault="00B53DBB" w:rsidP="00E14386">
            <w:pPr>
              <w:jc w:val="center"/>
              <w:rPr>
                <w:b/>
                <w:bCs/>
                <w:sz w:val="18"/>
                <w:szCs w:val="18"/>
              </w:rPr>
            </w:pPr>
            <w:r w:rsidRPr="00E60DF3">
              <w:rPr>
                <w:b/>
                <w:bCs/>
                <w:sz w:val="18"/>
                <w:szCs w:val="18"/>
              </w:rPr>
              <w:t xml:space="preserve">Project </w:t>
            </w:r>
          </w:p>
          <w:p w:rsidR="00B53DBB" w:rsidRPr="00E60DF3" w:rsidRDefault="00B53DBB" w:rsidP="00E14386">
            <w:pPr>
              <w:jc w:val="center"/>
              <w:rPr>
                <w:bCs/>
                <w:sz w:val="18"/>
                <w:szCs w:val="18"/>
              </w:rPr>
            </w:pPr>
            <w:r w:rsidRPr="00E60DF3">
              <w:rPr>
                <w:b/>
                <w:bCs/>
                <w:sz w:val="18"/>
                <w:szCs w:val="18"/>
              </w:rPr>
              <w:t xml:space="preserve">Preparation Amount </w:t>
            </w:r>
            <w:r w:rsidRPr="00E60DF3">
              <w:rPr>
                <w:bCs/>
                <w:sz w:val="18"/>
                <w:szCs w:val="18"/>
              </w:rPr>
              <w:t>(a)</w:t>
            </w:r>
          </w:p>
        </w:tc>
        <w:tc>
          <w:tcPr>
            <w:tcW w:w="1089" w:type="dxa"/>
            <w:vAlign w:val="center"/>
          </w:tcPr>
          <w:p w:rsidR="00B53DBB" w:rsidRPr="00E60DF3" w:rsidRDefault="00B53DBB" w:rsidP="00E14386">
            <w:pPr>
              <w:jc w:val="center"/>
              <w:rPr>
                <w:bCs/>
                <w:sz w:val="18"/>
                <w:szCs w:val="18"/>
              </w:rPr>
            </w:pPr>
            <w:r w:rsidRPr="00E60DF3">
              <w:rPr>
                <w:b/>
                <w:bCs/>
                <w:sz w:val="18"/>
                <w:szCs w:val="18"/>
              </w:rPr>
              <w:t xml:space="preserve">Co-financing </w:t>
            </w:r>
            <w:r w:rsidRPr="00E60DF3">
              <w:rPr>
                <w:bCs/>
                <w:sz w:val="18"/>
                <w:szCs w:val="18"/>
              </w:rPr>
              <w:t>(b)</w:t>
            </w:r>
          </w:p>
        </w:tc>
        <w:tc>
          <w:tcPr>
            <w:tcW w:w="1080" w:type="dxa"/>
            <w:vAlign w:val="center"/>
          </w:tcPr>
          <w:p w:rsidR="00B53DBB" w:rsidRPr="00E60DF3" w:rsidRDefault="00B53DBB" w:rsidP="00E14386">
            <w:pPr>
              <w:jc w:val="center"/>
              <w:rPr>
                <w:b/>
                <w:sz w:val="18"/>
                <w:szCs w:val="18"/>
              </w:rPr>
            </w:pPr>
            <w:r w:rsidRPr="00E60DF3">
              <w:rPr>
                <w:b/>
                <w:sz w:val="18"/>
                <w:szCs w:val="18"/>
              </w:rPr>
              <w:t>Total</w:t>
            </w:r>
          </w:p>
          <w:p w:rsidR="00B53DBB" w:rsidRPr="00E60DF3" w:rsidRDefault="00B53DBB" w:rsidP="00E14386">
            <w:pPr>
              <w:jc w:val="center"/>
              <w:rPr>
                <w:sz w:val="18"/>
                <w:szCs w:val="18"/>
              </w:rPr>
            </w:pPr>
            <w:r w:rsidRPr="00E60DF3">
              <w:rPr>
                <w:sz w:val="18"/>
                <w:szCs w:val="18"/>
              </w:rPr>
              <w:t>c = a + b</w:t>
            </w:r>
          </w:p>
        </w:tc>
      </w:tr>
      <w:tr w:rsidR="00B53DBB" w:rsidRPr="00E60DF3" w:rsidTr="00BF36C6">
        <w:tc>
          <w:tcPr>
            <w:tcW w:w="2340" w:type="dxa"/>
          </w:tcPr>
          <w:p w:rsidR="00B53DBB" w:rsidRPr="00E60DF3" w:rsidRDefault="00B53DBB" w:rsidP="002A4091">
            <w:pPr>
              <w:rPr>
                <w:sz w:val="20"/>
                <w:szCs w:val="20"/>
              </w:rPr>
            </w:pPr>
            <w:r w:rsidRPr="00E60DF3">
              <w:rPr>
                <w:sz w:val="20"/>
                <w:szCs w:val="20"/>
              </w:rPr>
              <w:t>1. Assessment of legislation and policies for implementing ecotourism within the SIGAP.</w:t>
            </w:r>
          </w:p>
        </w:tc>
        <w:tc>
          <w:tcPr>
            <w:tcW w:w="3396" w:type="dxa"/>
          </w:tcPr>
          <w:p w:rsidR="00B53DBB" w:rsidRPr="00E60DF3" w:rsidRDefault="00B53DBB" w:rsidP="00E14386">
            <w:pPr>
              <w:numPr>
                <w:ilvl w:val="0"/>
                <w:numId w:val="11"/>
              </w:numPr>
              <w:rPr>
                <w:sz w:val="20"/>
                <w:szCs w:val="20"/>
              </w:rPr>
            </w:pPr>
            <w:r w:rsidRPr="00E60DF3">
              <w:rPr>
                <w:noProof/>
                <w:sz w:val="20"/>
                <w:szCs w:val="20"/>
              </w:rPr>
              <w:t xml:space="preserve">Review </w:t>
            </w:r>
            <w:r w:rsidRPr="00E60DF3">
              <w:rPr>
                <w:sz w:val="20"/>
                <w:szCs w:val="20"/>
              </w:rPr>
              <w:t>of laws and policies related to ecotourism in PAs finalized.</w:t>
            </w:r>
          </w:p>
          <w:p w:rsidR="00B53DBB" w:rsidRPr="00E60DF3" w:rsidRDefault="00B53DBB" w:rsidP="00E14386">
            <w:pPr>
              <w:numPr>
                <w:ilvl w:val="0"/>
                <w:numId w:val="11"/>
              </w:numPr>
              <w:rPr>
                <w:sz w:val="20"/>
                <w:szCs w:val="20"/>
              </w:rPr>
            </w:pPr>
            <w:r w:rsidRPr="00E60DF3">
              <w:rPr>
                <w:sz w:val="20"/>
                <w:szCs w:val="20"/>
              </w:rPr>
              <w:t xml:space="preserve">Institutional/stake-holder analysis and legal/policy reform implementation scenarios (including </w:t>
            </w:r>
            <w:r w:rsidRPr="00E60DF3">
              <w:rPr>
                <w:sz w:val="20"/>
                <w:szCs w:val="20"/>
              </w:rPr>
              <w:lastRenderedPageBreak/>
              <w:t>institutional bottlenecks).</w:t>
            </w:r>
          </w:p>
        </w:tc>
        <w:tc>
          <w:tcPr>
            <w:tcW w:w="1275" w:type="dxa"/>
          </w:tcPr>
          <w:p w:rsidR="00B53DBB" w:rsidRPr="00501EB4" w:rsidRDefault="00BF36C6" w:rsidP="00E14386">
            <w:pPr>
              <w:jc w:val="right"/>
              <w:rPr>
                <w:sz w:val="20"/>
                <w:szCs w:val="20"/>
              </w:rPr>
            </w:pPr>
            <w:r>
              <w:rPr>
                <w:sz w:val="20"/>
                <w:szCs w:val="20"/>
              </w:rPr>
              <w:lastRenderedPageBreak/>
              <w:t>$</w:t>
            </w:r>
            <w:r w:rsidR="00DA761D" w:rsidRPr="00501EB4">
              <w:rPr>
                <w:sz w:val="20"/>
                <w:szCs w:val="20"/>
              </w:rPr>
              <w:t>6,</w:t>
            </w:r>
            <w:r w:rsidR="0076155D" w:rsidRPr="00501EB4">
              <w:rPr>
                <w:sz w:val="20"/>
                <w:szCs w:val="20"/>
              </w:rPr>
              <w:t>71</w:t>
            </w:r>
            <w:r w:rsidR="00B542A4" w:rsidRPr="00501EB4">
              <w:rPr>
                <w:sz w:val="20"/>
                <w:szCs w:val="20"/>
              </w:rPr>
              <w:t>1</w:t>
            </w:r>
          </w:p>
        </w:tc>
        <w:tc>
          <w:tcPr>
            <w:tcW w:w="1089" w:type="dxa"/>
          </w:tcPr>
          <w:p w:rsidR="00B53DBB" w:rsidRPr="00501EB4" w:rsidRDefault="00BF36C6" w:rsidP="00E14386">
            <w:pPr>
              <w:jc w:val="right"/>
              <w:rPr>
                <w:sz w:val="20"/>
                <w:szCs w:val="20"/>
              </w:rPr>
            </w:pPr>
            <w:r>
              <w:rPr>
                <w:sz w:val="20"/>
                <w:szCs w:val="20"/>
              </w:rPr>
              <w:t>$</w:t>
            </w:r>
            <w:r w:rsidR="00B53DBB" w:rsidRPr="00501EB4">
              <w:rPr>
                <w:sz w:val="20"/>
                <w:szCs w:val="20"/>
              </w:rPr>
              <w:t>11,163</w:t>
            </w:r>
          </w:p>
        </w:tc>
        <w:tc>
          <w:tcPr>
            <w:tcW w:w="1080" w:type="dxa"/>
          </w:tcPr>
          <w:p w:rsidR="00B53DBB" w:rsidRPr="00501EB4" w:rsidRDefault="00BF36C6" w:rsidP="00E14386">
            <w:pPr>
              <w:jc w:val="right"/>
              <w:rPr>
                <w:sz w:val="20"/>
                <w:szCs w:val="20"/>
              </w:rPr>
            </w:pPr>
            <w:r>
              <w:rPr>
                <w:sz w:val="20"/>
                <w:szCs w:val="20"/>
              </w:rPr>
              <w:t>$</w:t>
            </w:r>
            <w:r w:rsidR="00B53DBB" w:rsidRPr="00501EB4">
              <w:rPr>
                <w:sz w:val="20"/>
                <w:szCs w:val="20"/>
              </w:rPr>
              <w:t>1</w:t>
            </w:r>
            <w:r w:rsidR="00DA761D" w:rsidRPr="00501EB4">
              <w:rPr>
                <w:sz w:val="20"/>
                <w:szCs w:val="20"/>
              </w:rPr>
              <w:t>7</w:t>
            </w:r>
            <w:r w:rsidR="00B53DBB" w:rsidRPr="00501EB4">
              <w:rPr>
                <w:sz w:val="20"/>
                <w:szCs w:val="20"/>
              </w:rPr>
              <w:t>,</w:t>
            </w:r>
            <w:r w:rsidR="0076155D" w:rsidRPr="00501EB4">
              <w:rPr>
                <w:sz w:val="20"/>
                <w:szCs w:val="20"/>
              </w:rPr>
              <w:t>874</w:t>
            </w:r>
          </w:p>
        </w:tc>
      </w:tr>
      <w:tr w:rsidR="00B53DBB" w:rsidRPr="00E60DF3" w:rsidTr="00BF36C6">
        <w:tc>
          <w:tcPr>
            <w:tcW w:w="2340" w:type="dxa"/>
          </w:tcPr>
          <w:p w:rsidR="00B53DBB" w:rsidRPr="00E60DF3" w:rsidRDefault="00B53DBB" w:rsidP="00BD3AED">
            <w:r w:rsidRPr="00E60DF3">
              <w:rPr>
                <w:sz w:val="20"/>
                <w:szCs w:val="20"/>
              </w:rPr>
              <w:lastRenderedPageBreak/>
              <w:t>2. Final PA selection for the implementation of ecotourism activities.</w:t>
            </w:r>
          </w:p>
        </w:tc>
        <w:tc>
          <w:tcPr>
            <w:tcW w:w="3396" w:type="dxa"/>
          </w:tcPr>
          <w:p w:rsidR="00B53DBB" w:rsidRPr="00E60DF3" w:rsidRDefault="00B53DBB" w:rsidP="00E14386">
            <w:pPr>
              <w:numPr>
                <w:ilvl w:val="0"/>
                <w:numId w:val="11"/>
              </w:numPr>
              <w:rPr>
                <w:noProof/>
                <w:sz w:val="20"/>
                <w:szCs w:val="20"/>
              </w:rPr>
            </w:pPr>
            <w:r w:rsidRPr="00E60DF3">
              <w:rPr>
                <w:noProof/>
                <w:sz w:val="20"/>
                <w:szCs w:val="20"/>
              </w:rPr>
              <w:t>Project’s target PAs within pilot landscapes selected.</w:t>
            </w:r>
          </w:p>
          <w:p w:rsidR="00B53DBB" w:rsidRPr="00E60DF3" w:rsidRDefault="00B53DBB" w:rsidP="00E14386">
            <w:pPr>
              <w:numPr>
                <w:ilvl w:val="0"/>
                <w:numId w:val="11"/>
              </w:numPr>
              <w:rPr>
                <w:noProof/>
                <w:sz w:val="20"/>
                <w:szCs w:val="20"/>
              </w:rPr>
            </w:pPr>
            <w:r w:rsidRPr="00E60DF3">
              <w:rPr>
                <w:noProof/>
                <w:sz w:val="20"/>
                <w:szCs w:val="20"/>
              </w:rPr>
              <w:t>METTs baseline scores for target PAs.</w:t>
            </w:r>
          </w:p>
          <w:p w:rsidR="00B53DBB" w:rsidRPr="00E60DF3" w:rsidRDefault="00B53DBB" w:rsidP="00E14386">
            <w:pPr>
              <w:numPr>
                <w:ilvl w:val="0"/>
                <w:numId w:val="11"/>
              </w:numPr>
              <w:rPr>
                <w:noProof/>
                <w:sz w:val="20"/>
                <w:szCs w:val="20"/>
              </w:rPr>
            </w:pPr>
            <w:r w:rsidRPr="00E60DF3">
              <w:rPr>
                <w:noProof/>
                <w:sz w:val="20"/>
                <w:szCs w:val="20"/>
              </w:rPr>
              <w:t>Stakeholder analyses for target PAs.</w:t>
            </w:r>
          </w:p>
        </w:tc>
        <w:tc>
          <w:tcPr>
            <w:tcW w:w="1275" w:type="dxa"/>
          </w:tcPr>
          <w:p w:rsidR="00B53DBB" w:rsidRPr="00501EB4" w:rsidRDefault="00BF36C6" w:rsidP="00E14386">
            <w:pPr>
              <w:jc w:val="right"/>
              <w:rPr>
                <w:sz w:val="20"/>
                <w:szCs w:val="20"/>
              </w:rPr>
            </w:pPr>
            <w:r>
              <w:rPr>
                <w:sz w:val="20"/>
                <w:szCs w:val="20"/>
              </w:rPr>
              <w:t>$</w:t>
            </w:r>
            <w:r w:rsidR="0076155D" w:rsidRPr="00501EB4">
              <w:rPr>
                <w:sz w:val="20"/>
                <w:szCs w:val="20"/>
              </w:rPr>
              <w:t>7,21</w:t>
            </w:r>
            <w:r w:rsidR="00B542A4" w:rsidRPr="00501EB4">
              <w:rPr>
                <w:sz w:val="20"/>
                <w:szCs w:val="20"/>
              </w:rPr>
              <w:t>1</w:t>
            </w:r>
          </w:p>
        </w:tc>
        <w:tc>
          <w:tcPr>
            <w:tcW w:w="1089" w:type="dxa"/>
          </w:tcPr>
          <w:p w:rsidR="00B53DBB" w:rsidRPr="00501EB4" w:rsidRDefault="00BF36C6" w:rsidP="00E14386">
            <w:pPr>
              <w:jc w:val="right"/>
              <w:rPr>
                <w:sz w:val="20"/>
                <w:szCs w:val="20"/>
              </w:rPr>
            </w:pPr>
            <w:r>
              <w:rPr>
                <w:sz w:val="20"/>
                <w:szCs w:val="20"/>
              </w:rPr>
              <w:t>$</w:t>
            </w:r>
            <w:r w:rsidR="00B53DBB" w:rsidRPr="00501EB4">
              <w:rPr>
                <w:sz w:val="20"/>
                <w:szCs w:val="20"/>
              </w:rPr>
              <w:t>16,428</w:t>
            </w:r>
          </w:p>
        </w:tc>
        <w:tc>
          <w:tcPr>
            <w:tcW w:w="1080" w:type="dxa"/>
          </w:tcPr>
          <w:p w:rsidR="00B53DBB" w:rsidRPr="00501EB4" w:rsidRDefault="00BF36C6" w:rsidP="00E14386">
            <w:pPr>
              <w:jc w:val="right"/>
              <w:rPr>
                <w:sz w:val="20"/>
                <w:szCs w:val="20"/>
              </w:rPr>
            </w:pPr>
            <w:r>
              <w:rPr>
                <w:sz w:val="20"/>
                <w:szCs w:val="20"/>
              </w:rPr>
              <w:t>$</w:t>
            </w:r>
            <w:r w:rsidR="00B53DBB" w:rsidRPr="00501EB4">
              <w:rPr>
                <w:sz w:val="20"/>
                <w:szCs w:val="20"/>
              </w:rPr>
              <w:t>23,</w:t>
            </w:r>
            <w:r w:rsidR="0076155D" w:rsidRPr="00501EB4">
              <w:rPr>
                <w:sz w:val="20"/>
                <w:szCs w:val="20"/>
              </w:rPr>
              <w:t>639</w:t>
            </w:r>
          </w:p>
        </w:tc>
      </w:tr>
      <w:tr w:rsidR="00B53DBB" w:rsidRPr="00E60DF3" w:rsidTr="00BF36C6">
        <w:tc>
          <w:tcPr>
            <w:tcW w:w="2340" w:type="dxa"/>
          </w:tcPr>
          <w:p w:rsidR="00B53DBB" w:rsidRPr="00E60DF3" w:rsidRDefault="00B53DBB" w:rsidP="002A4091">
            <w:pPr>
              <w:rPr>
                <w:sz w:val="20"/>
                <w:szCs w:val="20"/>
              </w:rPr>
            </w:pPr>
            <w:r w:rsidRPr="00E60DF3">
              <w:rPr>
                <w:sz w:val="20"/>
                <w:szCs w:val="20"/>
              </w:rPr>
              <w:t>3. Biological and ecosystem baseline for ecologically sensitive areas.</w:t>
            </w:r>
          </w:p>
        </w:tc>
        <w:tc>
          <w:tcPr>
            <w:tcW w:w="3396" w:type="dxa"/>
          </w:tcPr>
          <w:p w:rsidR="00B53DBB" w:rsidRPr="00E60DF3" w:rsidRDefault="00B53DBB" w:rsidP="00E14386">
            <w:pPr>
              <w:numPr>
                <w:ilvl w:val="0"/>
                <w:numId w:val="11"/>
              </w:numPr>
              <w:rPr>
                <w:sz w:val="20"/>
                <w:szCs w:val="20"/>
              </w:rPr>
            </w:pPr>
            <w:r w:rsidRPr="00E60DF3">
              <w:rPr>
                <w:noProof/>
                <w:sz w:val="20"/>
                <w:szCs w:val="20"/>
              </w:rPr>
              <w:t>Baseline values and conservation targets for</w:t>
            </w:r>
            <w:r w:rsidRPr="00E60DF3">
              <w:t xml:space="preserve"> </w:t>
            </w:r>
            <w:r w:rsidRPr="00E60DF3">
              <w:rPr>
                <w:noProof/>
                <w:sz w:val="20"/>
                <w:szCs w:val="20"/>
              </w:rPr>
              <w:t>sensitive species and ecosystems defined.</w:t>
            </w:r>
            <w:r w:rsidRPr="00E60DF3">
              <w:rPr>
                <w:sz w:val="20"/>
                <w:szCs w:val="20"/>
              </w:rPr>
              <w:t xml:space="preserve"> </w:t>
            </w:r>
          </w:p>
          <w:p w:rsidR="00B53DBB" w:rsidRPr="00E60DF3" w:rsidRDefault="00B53DBB" w:rsidP="00E14386">
            <w:pPr>
              <w:numPr>
                <w:ilvl w:val="0"/>
                <w:numId w:val="11"/>
              </w:numPr>
              <w:rPr>
                <w:sz w:val="20"/>
                <w:szCs w:val="20"/>
              </w:rPr>
            </w:pPr>
            <w:r w:rsidRPr="00E60DF3">
              <w:rPr>
                <w:sz w:val="20"/>
                <w:szCs w:val="20"/>
              </w:rPr>
              <w:t>Project indicators defined.</w:t>
            </w:r>
          </w:p>
        </w:tc>
        <w:tc>
          <w:tcPr>
            <w:tcW w:w="1275" w:type="dxa"/>
          </w:tcPr>
          <w:p w:rsidR="00B53DBB" w:rsidRPr="00B542A4" w:rsidRDefault="00BF36C6" w:rsidP="00E14386">
            <w:pPr>
              <w:jc w:val="right"/>
              <w:rPr>
                <w:sz w:val="20"/>
                <w:szCs w:val="20"/>
              </w:rPr>
            </w:pPr>
            <w:r>
              <w:rPr>
                <w:sz w:val="20"/>
                <w:szCs w:val="20"/>
              </w:rPr>
              <w:t>$</w:t>
            </w:r>
            <w:r w:rsidR="00DA761D" w:rsidRPr="00B542A4">
              <w:rPr>
                <w:sz w:val="20"/>
                <w:szCs w:val="20"/>
              </w:rPr>
              <w:t>7,</w:t>
            </w:r>
            <w:r w:rsidR="0076155D" w:rsidRPr="00B542A4">
              <w:rPr>
                <w:sz w:val="20"/>
                <w:szCs w:val="20"/>
              </w:rPr>
              <w:t>880</w:t>
            </w:r>
          </w:p>
        </w:tc>
        <w:tc>
          <w:tcPr>
            <w:tcW w:w="1089" w:type="dxa"/>
          </w:tcPr>
          <w:p w:rsidR="00B53DBB" w:rsidRPr="00E60DF3" w:rsidRDefault="00BF36C6" w:rsidP="00E14386">
            <w:pPr>
              <w:jc w:val="right"/>
              <w:rPr>
                <w:sz w:val="20"/>
                <w:szCs w:val="20"/>
              </w:rPr>
            </w:pPr>
            <w:r>
              <w:rPr>
                <w:sz w:val="20"/>
                <w:szCs w:val="20"/>
              </w:rPr>
              <w:t>$</w:t>
            </w:r>
            <w:r w:rsidR="00B53DBB" w:rsidRPr="00E60DF3">
              <w:rPr>
                <w:sz w:val="20"/>
                <w:szCs w:val="20"/>
              </w:rPr>
              <w:t>11,164</w:t>
            </w:r>
          </w:p>
        </w:tc>
        <w:tc>
          <w:tcPr>
            <w:tcW w:w="1080" w:type="dxa"/>
          </w:tcPr>
          <w:p w:rsidR="00B53DBB" w:rsidRPr="00E60DF3" w:rsidRDefault="00BF36C6" w:rsidP="0076155D">
            <w:pPr>
              <w:jc w:val="right"/>
              <w:rPr>
                <w:sz w:val="20"/>
                <w:szCs w:val="20"/>
              </w:rPr>
            </w:pPr>
            <w:r>
              <w:rPr>
                <w:sz w:val="20"/>
                <w:szCs w:val="20"/>
              </w:rPr>
              <w:t>$</w:t>
            </w:r>
            <w:r w:rsidR="00DA761D" w:rsidRPr="00E60DF3">
              <w:rPr>
                <w:sz w:val="20"/>
                <w:szCs w:val="20"/>
              </w:rPr>
              <w:t>19,</w:t>
            </w:r>
            <w:r w:rsidR="0076155D" w:rsidRPr="00E60DF3">
              <w:rPr>
                <w:sz w:val="20"/>
                <w:szCs w:val="20"/>
              </w:rPr>
              <w:t>044</w:t>
            </w:r>
          </w:p>
        </w:tc>
      </w:tr>
      <w:tr w:rsidR="00B53DBB" w:rsidRPr="00E60DF3" w:rsidTr="00BF36C6">
        <w:tc>
          <w:tcPr>
            <w:tcW w:w="2340" w:type="dxa"/>
          </w:tcPr>
          <w:p w:rsidR="00B53DBB" w:rsidRPr="00E60DF3" w:rsidRDefault="00B53DBB" w:rsidP="00CC597D">
            <w:pPr>
              <w:rPr>
                <w:sz w:val="20"/>
                <w:szCs w:val="20"/>
              </w:rPr>
            </w:pPr>
            <w:r w:rsidRPr="00E60DF3">
              <w:rPr>
                <w:sz w:val="20"/>
                <w:szCs w:val="20"/>
              </w:rPr>
              <w:t>4. Income and financial gap assessment for pilot PAs.</w:t>
            </w:r>
          </w:p>
        </w:tc>
        <w:tc>
          <w:tcPr>
            <w:tcW w:w="3396" w:type="dxa"/>
          </w:tcPr>
          <w:p w:rsidR="00B53DBB" w:rsidRPr="00E60DF3" w:rsidRDefault="00B53DBB" w:rsidP="00E14386">
            <w:pPr>
              <w:numPr>
                <w:ilvl w:val="0"/>
                <w:numId w:val="11"/>
              </w:numPr>
              <w:rPr>
                <w:noProof/>
                <w:sz w:val="20"/>
                <w:szCs w:val="20"/>
              </w:rPr>
            </w:pPr>
            <w:r w:rsidRPr="00E60DF3">
              <w:rPr>
                <w:noProof/>
                <w:sz w:val="20"/>
                <w:szCs w:val="20"/>
              </w:rPr>
              <w:t>Income and financial gap assessment, including revenues from ecoturism in place.</w:t>
            </w:r>
          </w:p>
          <w:p w:rsidR="00B53DBB" w:rsidRPr="00E60DF3" w:rsidRDefault="00B53DBB" w:rsidP="00E14386">
            <w:pPr>
              <w:numPr>
                <w:ilvl w:val="0"/>
                <w:numId w:val="11"/>
              </w:numPr>
              <w:rPr>
                <w:noProof/>
                <w:sz w:val="20"/>
                <w:szCs w:val="20"/>
              </w:rPr>
            </w:pPr>
            <w:r w:rsidRPr="00E60DF3">
              <w:rPr>
                <w:noProof/>
                <w:sz w:val="20"/>
                <w:szCs w:val="20"/>
              </w:rPr>
              <w:t>Assessment of the management and business plans’ status for the target PAs.</w:t>
            </w:r>
          </w:p>
        </w:tc>
        <w:tc>
          <w:tcPr>
            <w:tcW w:w="1275" w:type="dxa"/>
          </w:tcPr>
          <w:p w:rsidR="00B53DBB" w:rsidRPr="00B542A4" w:rsidRDefault="00BF36C6" w:rsidP="00E14386">
            <w:pPr>
              <w:jc w:val="right"/>
              <w:rPr>
                <w:sz w:val="20"/>
                <w:szCs w:val="20"/>
              </w:rPr>
            </w:pPr>
            <w:r>
              <w:rPr>
                <w:sz w:val="20"/>
                <w:szCs w:val="20"/>
              </w:rPr>
              <w:t>$</w:t>
            </w:r>
            <w:r w:rsidR="00B53DBB" w:rsidRPr="00B542A4">
              <w:rPr>
                <w:sz w:val="20"/>
                <w:szCs w:val="20"/>
              </w:rPr>
              <w:t>4,</w:t>
            </w:r>
            <w:r w:rsidR="0076155D" w:rsidRPr="00B542A4">
              <w:rPr>
                <w:sz w:val="20"/>
                <w:szCs w:val="20"/>
              </w:rPr>
              <w:t>370</w:t>
            </w:r>
          </w:p>
        </w:tc>
        <w:tc>
          <w:tcPr>
            <w:tcW w:w="1089" w:type="dxa"/>
          </w:tcPr>
          <w:p w:rsidR="00B53DBB" w:rsidRPr="00E60DF3" w:rsidRDefault="00BF36C6" w:rsidP="00E14386">
            <w:pPr>
              <w:jc w:val="right"/>
              <w:rPr>
                <w:sz w:val="20"/>
                <w:szCs w:val="20"/>
              </w:rPr>
            </w:pPr>
            <w:r>
              <w:rPr>
                <w:sz w:val="20"/>
                <w:szCs w:val="20"/>
              </w:rPr>
              <w:t>$</w:t>
            </w:r>
            <w:r w:rsidR="00B53DBB" w:rsidRPr="00E60DF3">
              <w:rPr>
                <w:sz w:val="20"/>
                <w:szCs w:val="20"/>
              </w:rPr>
              <w:t>11,164</w:t>
            </w:r>
          </w:p>
        </w:tc>
        <w:tc>
          <w:tcPr>
            <w:tcW w:w="1080" w:type="dxa"/>
          </w:tcPr>
          <w:p w:rsidR="00B53DBB" w:rsidRPr="00E60DF3" w:rsidRDefault="00BF36C6" w:rsidP="00E14386">
            <w:pPr>
              <w:jc w:val="right"/>
              <w:rPr>
                <w:sz w:val="20"/>
                <w:szCs w:val="20"/>
              </w:rPr>
            </w:pPr>
            <w:r>
              <w:rPr>
                <w:sz w:val="20"/>
                <w:szCs w:val="20"/>
              </w:rPr>
              <w:t>$</w:t>
            </w:r>
            <w:r w:rsidR="00B53DBB" w:rsidRPr="00E60DF3">
              <w:rPr>
                <w:sz w:val="20"/>
                <w:szCs w:val="20"/>
              </w:rPr>
              <w:t>15,</w:t>
            </w:r>
            <w:r w:rsidR="0076155D" w:rsidRPr="00E60DF3">
              <w:rPr>
                <w:sz w:val="20"/>
                <w:szCs w:val="20"/>
              </w:rPr>
              <w:t>534</w:t>
            </w:r>
          </w:p>
        </w:tc>
      </w:tr>
      <w:tr w:rsidR="00B53DBB" w:rsidRPr="00E60DF3" w:rsidTr="00BF36C6">
        <w:tc>
          <w:tcPr>
            <w:tcW w:w="2340" w:type="dxa"/>
          </w:tcPr>
          <w:p w:rsidR="00B53DBB" w:rsidRPr="00E60DF3" w:rsidRDefault="00B53DBB" w:rsidP="00357BC5">
            <w:pPr>
              <w:rPr>
                <w:sz w:val="20"/>
                <w:szCs w:val="20"/>
              </w:rPr>
            </w:pPr>
            <w:r w:rsidRPr="00E60DF3">
              <w:rPr>
                <w:sz w:val="20"/>
                <w:szCs w:val="20"/>
              </w:rPr>
              <w:t>5. Capacity needs assessment to strengthen CONAP and PA managers for ecotourism implementation in PAs.</w:t>
            </w:r>
          </w:p>
          <w:p w:rsidR="00B53DBB" w:rsidRPr="00E60DF3" w:rsidRDefault="00B53DBB" w:rsidP="00357BC5">
            <w:pPr>
              <w:rPr>
                <w:sz w:val="20"/>
                <w:szCs w:val="20"/>
              </w:rPr>
            </w:pPr>
          </w:p>
        </w:tc>
        <w:tc>
          <w:tcPr>
            <w:tcW w:w="3396" w:type="dxa"/>
          </w:tcPr>
          <w:p w:rsidR="00B53DBB" w:rsidRPr="00E60DF3" w:rsidRDefault="00B53DBB" w:rsidP="00E14386">
            <w:pPr>
              <w:numPr>
                <w:ilvl w:val="0"/>
                <w:numId w:val="11"/>
              </w:numPr>
              <w:rPr>
                <w:noProof/>
                <w:sz w:val="20"/>
                <w:szCs w:val="20"/>
              </w:rPr>
            </w:pPr>
            <w:bookmarkStart w:id="12" w:name="C_Output_02"/>
            <w:r w:rsidRPr="00E60DF3">
              <w:rPr>
                <w:noProof/>
                <w:sz w:val="20"/>
                <w:szCs w:val="20"/>
              </w:rPr>
              <w:t xml:space="preserve">Capacity needs assessment </w:t>
            </w:r>
            <w:r w:rsidRPr="00E60DF3">
              <w:rPr>
                <w:sz w:val="19"/>
                <w:szCs w:val="19"/>
              </w:rPr>
              <w:t>to implement environmental and social safeguards for ecotourism</w:t>
            </w:r>
            <w:r w:rsidRPr="00E60DF3">
              <w:rPr>
                <w:noProof/>
                <w:sz w:val="20"/>
                <w:szCs w:val="20"/>
              </w:rPr>
              <w:t xml:space="preserve"> in place.</w:t>
            </w:r>
          </w:p>
          <w:p w:rsidR="00B53DBB" w:rsidRPr="00E60DF3" w:rsidRDefault="00B53DBB" w:rsidP="00E14386">
            <w:pPr>
              <w:numPr>
                <w:ilvl w:val="0"/>
                <w:numId w:val="11"/>
              </w:numPr>
              <w:rPr>
                <w:sz w:val="20"/>
                <w:szCs w:val="20"/>
              </w:rPr>
            </w:pPr>
            <w:r w:rsidRPr="00E60DF3">
              <w:rPr>
                <w:noProof/>
                <w:sz w:val="20"/>
                <w:szCs w:val="20"/>
              </w:rPr>
              <w:t xml:space="preserve">Training targets for CONAP officials to manage visitors and monitor the impacts of ecotourism </w:t>
            </w:r>
            <w:bookmarkEnd w:id="12"/>
            <w:r w:rsidRPr="00E60DF3">
              <w:rPr>
                <w:noProof/>
                <w:sz w:val="20"/>
                <w:szCs w:val="20"/>
              </w:rPr>
              <w:t xml:space="preserve">are determined. </w:t>
            </w:r>
          </w:p>
        </w:tc>
        <w:tc>
          <w:tcPr>
            <w:tcW w:w="1275" w:type="dxa"/>
          </w:tcPr>
          <w:p w:rsidR="00B53DBB" w:rsidRPr="00E60DF3" w:rsidRDefault="00BF36C6" w:rsidP="00E14386">
            <w:pPr>
              <w:jc w:val="right"/>
              <w:rPr>
                <w:sz w:val="20"/>
                <w:szCs w:val="20"/>
              </w:rPr>
            </w:pPr>
            <w:r>
              <w:rPr>
                <w:sz w:val="20"/>
                <w:szCs w:val="20"/>
              </w:rPr>
              <w:t>$</w:t>
            </w:r>
            <w:r w:rsidR="00002BFA" w:rsidRPr="00E60DF3">
              <w:rPr>
                <w:sz w:val="20"/>
                <w:szCs w:val="20"/>
              </w:rPr>
              <w:t>3,785</w:t>
            </w:r>
          </w:p>
        </w:tc>
        <w:tc>
          <w:tcPr>
            <w:tcW w:w="1089" w:type="dxa"/>
          </w:tcPr>
          <w:p w:rsidR="00B53DBB" w:rsidRPr="00E60DF3" w:rsidRDefault="00BF36C6" w:rsidP="00E14386">
            <w:pPr>
              <w:jc w:val="right"/>
              <w:rPr>
                <w:sz w:val="20"/>
                <w:szCs w:val="20"/>
              </w:rPr>
            </w:pPr>
            <w:r>
              <w:rPr>
                <w:sz w:val="20"/>
                <w:szCs w:val="20"/>
              </w:rPr>
              <w:t>$</w:t>
            </w:r>
            <w:r w:rsidR="00B53DBB" w:rsidRPr="00E60DF3">
              <w:rPr>
                <w:sz w:val="20"/>
                <w:szCs w:val="20"/>
              </w:rPr>
              <w:t>7,069</w:t>
            </w:r>
          </w:p>
        </w:tc>
        <w:tc>
          <w:tcPr>
            <w:tcW w:w="1080" w:type="dxa"/>
          </w:tcPr>
          <w:p w:rsidR="00B53DBB" w:rsidRPr="00E60DF3" w:rsidRDefault="00BF36C6" w:rsidP="00E14386">
            <w:pPr>
              <w:jc w:val="right"/>
              <w:rPr>
                <w:sz w:val="20"/>
                <w:szCs w:val="20"/>
              </w:rPr>
            </w:pPr>
            <w:r>
              <w:rPr>
                <w:sz w:val="20"/>
                <w:szCs w:val="20"/>
              </w:rPr>
              <w:t>$</w:t>
            </w:r>
            <w:r w:rsidR="00002BFA" w:rsidRPr="00E60DF3">
              <w:rPr>
                <w:sz w:val="20"/>
                <w:szCs w:val="20"/>
              </w:rPr>
              <w:t>10,854</w:t>
            </w:r>
          </w:p>
        </w:tc>
      </w:tr>
      <w:tr w:rsidR="00B53DBB" w:rsidRPr="00E60DF3" w:rsidTr="00BF36C6">
        <w:trPr>
          <w:trHeight w:val="1160"/>
        </w:trPr>
        <w:tc>
          <w:tcPr>
            <w:tcW w:w="2340" w:type="dxa"/>
          </w:tcPr>
          <w:p w:rsidR="00B53DBB" w:rsidRPr="00E60DF3" w:rsidRDefault="00B53DBB" w:rsidP="006016AC">
            <w:pPr>
              <w:rPr>
                <w:sz w:val="20"/>
                <w:szCs w:val="20"/>
                <w:lang w:eastAsia="es-ES"/>
              </w:rPr>
            </w:pPr>
            <w:r w:rsidRPr="00E60DF3">
              <w:rPr>
                <w:sz w:val="20"/>
                <w:szCs w:val="20"/>
                <w:lang w:eastAsia="es-ES"/>
              </w:rPr>
              <w:t>6. Monitoring and evaluation (M&amp;E) strategy.</w:t>
            </w:r>
          </w:p>
        </w:tc>
        <w:tc>
          <w:tcPr>
            <w:tcW w:w="3396" w:type="dxa"/>
          </w:tcPr>
          <w:p w:rsidR="00B53DBB" w:rsidRPr="00E60DF3" w:rsidRDefault="00B53DBB" w:rsidP="00E14386">
            <w:pPr>
              <w:numPr>
                <w:ilvl w:val="0"/>
                <w:numId w:val="8"/>
              </w:numPr>
              <w:rPr>
                <w:rFonts w:ascii="Symbol" w:hAnsi="Symbol" w:cs="Arial"/>
                <w:sz w:val="18"/>
                <w:szCs w:val="18"/>
                <w:lang w:eastAsia="es-ES"/>
              </w:rPr>
            </w:pPr>
            <w:r w:rsidRPr="00E60DF3">
              <w:rPr>
                <w:sz w:val="20"/>
                <w:szCs w:val="20"/>
                <w:lang w:eastAsia="es-ES"/>
              </w:rPr>
              <w:t>M&amp;E strategy is developed.</w:t>
            </w:r>
          </w:p>
          <w:p w:rsidR="00B53DBB" w:rsidRPr="00E60DF3" w:rsidRDefault="00B53DBB" w:rsidP="00E14386">
            <w:pPr>
              <w:numPr>
                <w:ilvl w:val="0"/>
                <w:numId w:val="8"/>
              </w:numPr>
              <w:rPr>
                <w:rFonts w:ascii="Symbol" w:hAnsi="Symbol" w:cs="Arial"/>
                <w:sz w:val="18"/>
                <w:szCs w:val="18"/>
                <w:lang w:eastAsia="es-ES"/>
              </w:rPr>
            </w:pPr>
            <w:r w:rsidRPr="00E60DF3">
              <w:rPr>
                <w:sz w:val="20"/>
                <w:szCs w:val="20"/>
                <w:lang w:eastAsia="es-ES"/>
              </w:rPr>
              <w:t>ProDoc and CEO Endorsement Request are submitted.</w:t>
            </w:r>
          </w:p>
        </w:tc>
        <w:tc>
          <w:tcPr>
            <w:tcW w:w="1275" w:type="dxa"/>
          </w:tcPr>
          <w:p w:rsidR="00B53DBB" w:rsidRPr="00E60DF3" w:rsidRDefault="00BF36C6" w:rsidP="00E14386">
            <w:pPr>
              <w:jc w:val="right"/>
              <w:rPr>
                <w:sz w:val="20"/>
                <w:szCs w:val="20"/>
              </w:rPr>
            </w:pPr>
            <w:r>
              <w:rPr>
                <w:sz w:val="20"/>
                <w:szCs w:val="20"/>
              </w:rPr>
              <w:t>$</w:t>
            </w:r>
            <w:r w:rsidR="00002BFA" w:rsidRPr="00E60DF3">
              <w:rPr>
                <w:sz w:val="20"/>
                <w:szCs w:val="20"/>
              </w:rPr>
              <w:t>38,225</w:t>
            </w:r>
          </w:p>
        </w:tc>
        <w:tc>
          <w:tcPr>
            <w:tcW w:w="1089" w:type="dxa"/>
          </w:tcPr>
          <w:p w:rsidR="00B53DBB" w:rsidRPr="00E60DF3" w:rsidRDefault="00BF36C6" w:rsidP="00E14386">
            <w:pPr>
              <w:jc w:val="right"/>
              <w:rPr>
                <w:sz w:val="20"/>
                <w:szCs w:val="20"/>
              </w:rPr>
            </w:pPr>
            <w:r>
              <w:rPr>
                <w:sz w:val="20"/>
                <w:szCs w:val="20"/>
              </w:rPr>
              <w:t>$</w:t>
            </w:r>
            <w:r w:rsidR="00B53DBB" w:rsidRPr="00E60DF3">
              <w:rPr>
                <w:sz w:val="20"/>
                <w:szCs w:val="20"/>
              </w:rPr>
              <w:t>11,194</w:t>
            </w:r>
          </w:p>
        </w:tc>
        <w:tc>
          <w:tcPr>
            <w:tcW w:w="1080" w:type="dxa"/>
          </w:tcPr>
          <w:p w:rsidR="00B53DBB" w:rsidRPr="00E60DF3" w:rsidRDefault="00BF36C6" w:rsidP="00E14386">
            <w:pPr>
              <w:jc w:val="right"/>
              <w:rPr>
                <w:sz w:val="20"/>
                <w:szCs w:val="20"/>
              </w:rPr>
            </w:pPr>
            <w:r>
              <w:rPr>
                <w:sz w:val="20"/>
                <w:szCs w:val="20"/>
              </w:rPr>
              <w:t>$</w:t>
            </w:r>
            <w:r w:rsidR="00002BFA" w:rsidRPr="00E60DF3">
              <w:rPr>
                <w:sz w:val="20"/>
                <w:szCs w:val="20"/>
              </w:rPr>
              <w:t>49,419</w:t>
            </w:r>
          </w:p>
        </w:tc>
      </w:tr>
      <w:tr w:rsidR="00B53DBB" w:rsidRPr="00BF36C6" w:rsidTr="00BF36C6">
        <w:tc>
          <w:tcPr>
            <w:tcW w:w="5736" w:type="dxa"/>
            <w:gridSpan w:val="2"/>
            <w:tcBorders>
              <w:top w:val="double" w:sz="4" w:space="0" w:color="auto"/>
            </w:tcBorders>
          </w:tcPr>
          <w:p w:rsidR="00B53DBB" w:rsidRPr="00E60DF3" w:rsidRDefault="00B53DBB" w:rsidP="00895110">
            <w:pPr>
              <w:rPr>
                <w:b/>
                <w:sz w:val="20"/>
                <w:szCs w:val="20"/>
              </w:rPr>
            </w:pPr>
            <w:r w:rsidRPr="00E60DF3">
              <w:rPr>
                <w:b/>
                <w:sz w:val="20"/>
                <w:szCs w:val="20"/>
              </w:rPr>
              <w:t xml:space="preserve">Total Project Preparation Financing </w:t>
            </w:r>
          </w:p>
        </w:tc>
        <w:tc>
          <w:tcPr>
            <w:tcW w:w="1275" w:type="dxa"/>
            <w:tcBorders>
              <w:top w:val="double" w:sz="4" w:space="0" w:color="auto"/>
            </w:tcBorders>
          </w:tcPr>
          <w:p w:rsidR="00B53DBB" w:rsidRPr="00BF36C6" w:rsidRDefault="00BF36C6" w:rsidP="00E14386">
            <w:pPr>
              <w:jc w:val="right"/>
              <w:rPr>
                <w:b/>
                <w:sz w:val="20"/>
                <w:szCs w:val="20"/>
              </w:rPr>
            </w:pPr>
            <w:r w:rsidRPr="00BF36C6">
              <w:rPr>
                <w:b/>
                <w:sz w:val="20"/>
                <w:szCs w:val="20"/>
              </w:rPr>
              <w:t>$</w:t>
            </w:r>
            <w:r w:rsidR="00B53DBB" w:rsidRPr="00BF36C6">
              <w:rPr>
                <w:b/>
                <w:sz w:val="20"/>
                <w:szCs w:val="20"/>
              </w:rPr>
              <w:t>68,182</w:t>
            </w:r>
          </w:p>
        </w:tc>
        <w:tc>
          <w:tcPr>
            <w:tcW w:w="1089" w:type="dxa"/>
            <w:tcBorders>
              <w:top w:val="double" w:sz="4" w:space="0" w:color="auto"/>
            </w:tcBorders>
          </w:tcPr>
          <w:p w:rsidR="00B53DBB" w:rsidRPr="00BF36C6" w:rsidRDefault="00BF36C6" w:rsidP="00E14386">
            <w:pPr>
              <w:jc w:val="right"/>
              <w:rPr>
                <w:b/>
                <w:sz w:val="20"/>
                <w:szCs w:val="20"/>
              </w:rPr>
            </w:pPr>
            <w:r w:rsidRPr="00BF36C6">
              <w:rPr>
                <w:b/>
                <w:sz w:val="20"/>
                <w:szCs w:val="20"/>
              </w:rPr>
              <w:t>$</w:t>
            </w:r>
            <w:r w:rsidR="00B53DBB" w:rsidRPr="00BF36C6">
              <w:rPr>
                <w:b/>
                <w:sz w:val="20"/>
                <w:szCs w:val="20"/>
              </w:rPr>
              <w:t>68,182</w:t>
            </w:r>
          </w:p>
        </w:tc>
        <w:tc>
          <w:tcPr>
            <w:tcW w:w="1080" w:type="dxa"/>
            <w:tcBorders>
              <w:top w:val="double" w:sz="4" w:space="0" w:color="auto"/>
            </w:tcBorders>
          </w:tcPr>
          <w:p w:rsidR="00B53DBB" w:rsidRPr="00BF36C6" w:rsidRDefault="00BF36C6" w:rsidP="00E14386">
            <w:pPr>
              <w:jc w:val="right"/>
              <w:rPr>
                <w:b/>
                <w:sz w:val="20"/>
                <w:szCs w:val="20"/>
              </w:rPr>
            </w:pPr>
            <w:r w:rsidRPr="00BF36C6">
              <w:rPr>
                <w:b/>
                <w:sz w:val="20"/>
                <w:szCs w:val="20"/>
              </w:rPr>
              <w:t>$</w:t>
            </w:r>
            <w:r w:rsidR="00B53DBB" w:rsidRPr="00BF36C6">
              <w:rPr>
                <w:b/>
                <w:sz w:val="20"/>
                <w:szCs w:val="20"/>
              </w:rPr>
              <w:t>136,364</w:t>
            </w:r>
          </w:p>
        </w:tc>
      </w:tr>
    </w:tbl>
    <w:p w:rsidR="00B53DBB" w:rsidRPr="00E60DF3" w:rsidRDefault="00B53DBB" w:rsidP="00047A78">
      <w:pPr>
        <w:rPr>
          <w:rFonts w:ascii="Times New Roman Bold" w:hAnsi="Times New Roman Bold"/>
          <w:b/>
          <w:smallCaps/>
          <w:sz w:val="22"/>
          <w:szCs w:val="22"/>
        </w:rPr>
      </w:pPr>
    </w:p>
    <w:p w:rsidR="00B53DBB" w:rsidRPr="00E60DF3" w:rsidRDefault="00B53DBB" w:rsidP="009E1232">
      <w:pPr>
        <w:spacing w:after="80"/>
        <w:rPr>
          <w:rFonts w:ascii="Times New Roman Bold" w:hAnsi="Times New Roman Bold"/>
          <w:b/>
          <w:smallCaps/>
          <w:sz w:val="22"/>
          <w:szCs w:val="22"/>
        </w:rPr>
      </w:pPr>
      <w:r w:rsidRPr="00E60DF3">
        <w:rPr>
          <w:rFonts w:ascii="Times New Roman Bold" w:hAnsi="Times New Roman Bold"/>
          <w:b/>
          <w:smallCaps/>
          <w:sz w:val="22"/>
          <w:szCs w:val="22"/>
        </w:rPr>
        <w:t>D.  Financing plan summary for project preparation grant: ($)</w:t>
      </w:r>
    </w:p>
    <w:tbl>
      <w:tblPr>
        <w:tblpPr w:leftFromText="180" w:rightFromText="180" w:vertAnchor="text" w:tblpY="1"/>
        <w:tblOverlap w:val="never"/>
        <w:tblW w:w="70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29"/>
        <w:gridCol w:w="2311"/>
        <w:gridCol w:w="1980"/>
      </w:tblGrid>
      <w:tr w:rsidR="00B53DBB" w:rsidRPr="00E60DF3" w:rsidTr="002C4422">
        <w:trPr>
          <w:trHeight w:val="610"/>
        </w:trPr>
        <w:tc>
          <w:tcPr>
            <w:tcW w:w="2729" w:type="dxa"/>
            <w:vAlign w:val="center"/>
          </w:tcPr>
          <w:p w:rsidR="00B53DBB" w:rsidRPr="00E60DF3" w:rsidRDefault="00B53DBB" w:rsidP="002C4422">
            <w:pPr>
              <w:spacing w:after="80"/>
              <w:jc w:val="center"/>
              <w:rPr>
                <w:sz w:val="20"/>
                <w:szCs w:val="20"/>
              </w:rPr>
            </w:pPr>
          </w:p>
        </w:tc>
        <w:tc>
          <w:tcPr>
            <w:tcW w:w="2311" w:type="dxa"/>
            <w:vAlign w:val="center"/>
          </w:tcPr>
          <w:p w:rsidR="00B53DBB" w:rsidRPr="00E60DF3" w:rsidRDefault="00B53DBB" w:rsidP="002C4422">
            <w:pPr>
              <w:spacing w:after="80"/>
              <w:rPr>
                <w:b/>
                <w:sz w:val="20"/>
                <w:szCs w:val="20"/>
              </w:rPr>
            </w:pPr>
            <w:r w:rsidRPr="00E60DF3">
              <w:rPr>
                <w:b/>
                <w:sz w:val="20"/>
                <w:szCs w:val="20"/>
              </w:rPr>
              <w:t xml:space="preserve">Project Preparation </w:t>
            </w:r>
          </w:p>
        </w:tc>
        <w:tc>
          <w:tcPr>
            <w:tcW w:w="1980" w:type="dxa"/>
            <w:vAlign w:val="center"/>
          </w:tcPr>
          <w:p w:rsidR="00B53DBB" w:rsidRPr="00E60DF3" w:rsidRDefault="00B53DBB" w:rsidP="002C4422">
            <w:pPr>
              <w:spacing w:after="80"/>
              <w:jc w:val="center"/>
              <w:rPr>
                <w:b/>
                <w:sz w:val="20"/>
                <w:szCs w:val="20"/>
              </w:rPr>
            </w:pPr>
            <w:r w:rsidRPr="00E60DF3">
              <w:rPr>
                <w:b/>
                <w:sz w:val="20"/>
                <w:szCs w:val="20"/>
              </w:rPr>
              <w:t xml:space="preserve">Agency Fee </w:t>
            </w:r>
          </w:p>
        </w:tc>
      </w:tr>
      <w:tr w:rsidR="00B53DBB" w:rsidRPr="00E60DF3" w:rsidTr="002C4422">
        <w:trPr>
          <w:trHeight w:val="224"/>
        </w:trPr>
        <w:tc>
          <w:tcPr>
            <w:tcW w:w="2729" w:type="dxa"/>
            <w:shd w:val="clear" w:color="auto" w:fill="FFFFFF"/>
          </w:tcPr>
          <w:p w:rsidR="00B53DBB" w:rsidRPr="00E60DF3" w:rsidRDefault="00B53DBB" w:rsidP="002C4422">
            <w:pPr>
              <w:rPr>
                <w:sz w:val="20"/>
                <w:szCs w:val="20"/>
              </w:rPr>
            </w:pPr>
            <w:r w:rsidRPr="00E60DF3">
              <w:rPr>
                <w:sz w:val="20"/>
                <w:szCs w:val="20"/>
              </w:rPr>
              <w:t xml:space="preserve">GEF financing </w:t>
            </w:r>
          </w:p>
        </w:tc>
        <w:tc>
          <w:tcPr>
            <w:tcW w:w="2311" w:type="dxa"/>
          </w:tcPr>
          <w:p w:rsidR="00B53DBB" w:rsidRPr="00E60DF3" w:rsidRDefault="00B53DBB" w:rsidP="002C4422">
            <w:pPr>
              <w:jc w:val="right"/>
              <w:rPr>
                <w:sz w:val="20"/>
                <w:szCs w:val="20"/>
              </w:rPr>
            </w:pPr>
            <w:bookmarkStart w:id="13" w:name="D_GEFAmount_PPG"/>
            <w:r w:rsidRPr="00E60DF3">
              <w:rPr>
                <w:sz w:val="20"/>
                <w:szCs w:val="20"/>
              </w:rPr>
              <w:t>68,182</w:t>
            </w:r>
            <w:bookmarkEnd w:id="13"/>
          </w:p>
        </w:tc>
        <w:tc>
          <w:tcPr>
            <w:tcW w:w="1980" w:type="dxa"/>
          </w:tcPr>
          <w:p w:rsidR="00B53DBB" w:rsidRPr="00E60DF3" w:rsidRDefault="00B53DBB" w:rsidP="002C4422">
            <w:pPr>
              <w:jc w:val="right"/>
              <w:rPr>
                <w:sz w:val="20"/>
                <w:szCs w:val="20"/>
              </w:rPr>
            </w:pPr>
            <w:r w:rsidRPr="00E60DF3">
              <w:rPr>
                <w:sz w:val="20"/>
                <w:szCs w:val="20"/>
              </w:rPr>
              <w:t xml:space="preserve"> 6,818</w:t>
            </w:r>
          </w:p>
        </w:tc>
      </w:tr>
      <w:tr w:rsidR="00B53DBB" w:rsidRPr="00E60DF3" w:rsidTr="002C4422">
        <w:trPr>
          <w:trHeight w:val="293"/>
        </w:trPr>
        <w:tc>
          <w:tcPr>
            <w:tcW w:w="2729" w:type="dxa"/>
            <w:tcBorders>
              <w:bottom w:val="double" w:sz="4" w:space="0" w:color="auto"/>
            </w:tcBorders>
            <w:shd w:val="clear" w:color="auto" w:fill="FFFFFF"/>
          </w:tcPr>
          <w:p w:rsidR="00B53DBB" w:rsidRPr="00E60DF3" w:rsidRDefault="00B53DBB" w:rsidP="002C4422">
            <w:pPr>
              <w:rPr>
                <w:sz w:val="20"/>
                <w:szCs w:val="20"/>
              </w:rPr>
            </w:pPr>
            <w:r w:rsidRPr="00E60DF3">
              <w:rPr>
                <w:sz w:val="20"/>
                <w:szCs w:val="20"/>
              </w:rPr>
              <w:t xml:space="preserve">Co-financing </w:t>
            </w:r>
          </w:p>
        </w:tc>
        <w:tc>
          <w:tcPr>
            <w:tcW w:w="2311" w:type="dxa"/>
            <w:tcBorders>
              <w:bottom w:val="double" w:sz="4" w:space="0" w:color="auto"/>
            </w:tcBorders>
            <w:vAlign w:val="center"/>
          </w:tcPr>
          <w:p w:rsidR="00B53DBB" w:rsidRPr="00E60DF3" w:rsidRDefault="00B53DBB" w:rsidP="002C4422">
            <w:pPr>
              <w:jc w:val="right"/>
              <w:rPr>
                <w:sz w:val="20"/>
                <w:szCs w:val="20"/>
              </w:rPr>
            </w:pPr>
            <w:r w:rsidRPr="00E60DF3">
              <w:rPr>
                <w:sz w:val="20"/>
                <w:szCs w:val="20"/>
              </w:rPr>
              <w:t>68,182</w:t>
            </w:r>
          </w:p>
        </w:tc>
        <w:tc>
          <w:tcPr>
            <w:tcW w:w="1980" w:type="dxa"/>
            <w:tcBorders>
              <w:bottom w:val="double" w:sz="4" w:space="0" w:color="auto"/>
            </w:tcBorders>
            <w:shd w:val="clear" w:color="auto" w:fill="C0C0C0"/>
          </w:tcPr>
          <w:p w:rsidR="00B53DBB" w:rsidRPr="00E60DF3" w:rsidRDefault="00B53DBB" w:rsidP="002C4422">
            <w:pPr>
              <w:jc w:val="right"/>
              <w:rPr>
                <w:sz w:val="20"/>
                <w:szCs w:val="20"/>
              </w:rPr>
            </w:pPr>
          </w:p>
        </w:tc>
      </w:tr>
      <w:tr w:rsidR="00B53DBB" w:rsidRPr="00E60DF3" w:rsidTr="002C4422">
        <w:trPr>
          <w:trHeight w:val="266"/>
        </w:trPr>
        <w:tc>
          <w:tcPr>
            <w:tcW w:w="2729" w:type="dxa"/>
            <w:tcBorders>
              <w:top w:val="double" w:sz="4" w:space="0" w:color="auto"/>
            </w:tcBorders>
          </w:tcPr>
          <w:p w:rsidR="00B53DBB" w:rsidRPr="00E60DF3" w:rsidRDefault="00B53DBB" w:rsidP="002C4422">
            <w:pPr>
              <w:spacing w:after="80"/>
              <w:rPr>
                <w:b/>
                <w:sz w:val="20"/>
                <w:szCs w:val="20"/>
              </w:rPr>
            </w:pPr>
            <w:r w:rsidRPr="00E60DF3">
              <w:rPr>
                <w:b/>
                <w:sz w:val="20"/>
                <w:szCs w:val="20"/>
              </w:rPr>
              <w:t>Total</w:t>
            </w:r>
          </w:p>
        </w:tc>
        <w:tc>
          <w:tcPr>
            <w:tcW w:w="2311" w:type="dxa"/>
            <w:tcBorders>
              <w:top w:val="double" w:sz="4" w:space="0" w:color="auto"/>
            </w:tcBorders>
          </w:tcPr>
          <w:p w:rsidR="00B53DBB" w:rsidRPr="00E60DF3" w:rsidRDefault="00B53DBB" w:rsidP="002C4422">
            <w:pPr>
              <w:spacing w:after="80"/>
              <w:jc w:val="right"/>
              <w:rPr>
                <w:sz w:val="20"/>
                <w:szCs w:val="20"/>
              </w:rPr>
            </w:pPr>
            <w:r w:rsidRPr="00E60DF3">
              <w:rPr>
                <w:b/>
                <w:sz w:val="20"/>
                <w:szCs w:val="20"/>
              </w:rPr>
              <w:t>136,364</w:t>
            </w:r>
          </w:p>
        </w:tc>
        <w:tc>
          <w:tcPr>
            <w:tcW w:w="1980" w:type="dxa"/>
            <w:tcBorders>
              <w:top w:val="double" w:sz="4" w:space="0" w:color="auto"/>
            </w:tcBorders>
          </w:tcPr>
          <w:p w:rsidR="00B53DBB" w:rsidRPr="00E60DF3" w:rsidRDefault="00B53DBB" w:rsidP="002C4422">
            <w:pPr>
              <w:spacing w:after="80"/>
              <w:jc w:val="right"/>
              <w:rPr>
                <w:b/>
                <w:sz w:val="20"/>
                <w:szCs w:val="20"/>
              </w:rPr>
            </w:pPr>
            <w:r w:rsidRPr="00E60DF3">
              <w:rPr>
                <w:b/>
                <w:sz w:val="20"/>
                <w:szCs w:val="20"/>
              </w:rPr>
              <w:t>6,818</w:t>
            </w:r>
          </w:p>
        </w:tc>
      </w:tr>
    </w:tbl>
    <w:p w:rsidR="00B53DBB" w:rsidRPr="00E60DF3" w:rsidRDefault="00B53DBB" w:rsidP="009E1232">
      <w:pPr>
        <w:spacing w:after="80"/>
        <w:rPr>
          <w:rFonts w:ascii="Times New Roman Bold" w:hAnsi="Times New Roman Bold"/>
          <w:b/>
          <w:smallCaps/>
          <w:sz w:val="22"/>
          <w:szCs w:val="22"/>
        </w:rPr>
      </w:pPr>
      <w:r w:rsidRPr="00E60DF3">
        <w:rPr>
          <w:rFonts w:ascii="Times New Roman Bold" w:hAnsi="Times New Roman Bold"/>
          <w:b/>
          <w:smallCaps/>
          <w:sz w:val="22"/>
          <w:szCs w:val="22"/>
        </w:rPr>
        <w:br w:type="textWrapping" w:clear="all"/>
      </w:r>
    </w:p>
    <w:p w:rsidR="00B53DBB" w:rsidRPr="00E60DF3" w:rsidRDefault="00B53DBB" w:rsidP="00211B61">
      <w:pPr>
        <w:pStyle w:val="Footer"/>
        <w:tabs>
          <w:tab w:val="clear" w:pos="4320"/>
          <w:tab w:val="clear" w:pos="8640"/>
        </w:tabs>
        <w:spacing w:after="80"/>
      </w:pPr>
      <w:r w:rsidRPr="00E60DF3">
        <w:rPr>
          <w:b/>
          <w:smallCaps/>
        </w:rPr>
        <w:t xml:space="preserve">E.  PPG requested by </w:t>
      </w:r>
      <w:proofErr w:type="gramStart"/>
      <w:r w:rsidRPr="00E60DF3">
        <w:rPr>
          <w:b/>
          <w:smallCaps/>
        </w:rPr>
        <w:t>agency(</w:t>
      </w:r>
      <w:proofErr w:type="gramEnd"/>
      <w:r w:rsidRPr="00E60DF3">
        <w:rPr>
          <w:b/>
          <w:smallCaps/>
        </w:rPr>
        <w:t>ies), focal area(s) and country(ies)</w:t>
      </w:r>
      <w:r w:rsidRPr="00E60DF3">
        <w:rPr>
          <w:b/>
          <w:smallCaps/>
          <w:sz w:val="16"/>
          <w:szCs w:val="16"/>
          <w:vertAlign w:val="superscript"/>
        </w:rPr>
        <w:t xml:space="preserve"> </w:t>
      </w:r>
      <w:r w:rsidRPr="00E60DF3">
        <w:rPr>
          <w:b/>
          <w:sz w:val="16"/>
          <w:szCs w:val="16"/>
        </w:rPr>
        <w:t xml:space="preserve">: </w:t>
      </w:r>
      <w:r w:rsidRPr="00E60DF3">
        <w:rPr>
          <w:sz w:val="22"/>
          <w:szCs w:val="22"/>
        </w:rPr>
        <w:t>N/A</w:t>
      </w:r>
    </w:p>
    <w:tbl>
      <w:tblPr>
        <w:tblW w:w="88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0"/>
        <w:gridCol w:w="1980"/>
        <w:gridCol w:w="1800"/>
        <w:gridCol w:w="1260"/>
        <w:gridCol w:w="1260"/>
        <w:gridCol w:w="1260"/>
      </w:tblGrid>
      <w:tr w:rsidR="00B53DBB" w:rsidRPr="00E60DF3" w:rsidTr="00E14386">
        <w:trPr>
          <w:trHeight w:val="278"/>
        </w:trPr>
        <w:tc>
          <w:tcPr>
            <w:tcW w:w="1260" w:type="dxa"/>
            <w:vMerge w:val="restart"/>
            <w:vAlign w:val="center"/>
          </w:tcPr>
          <w:p w:rsidR="00B53DBB" w:rsidRPr="00E60DF3" w:rsidRDefault="00B53DBB" w:rsidP="00E14386">
            <w:pPr>
              <w:spacing w:after="80"/>
              <w:rPr>
                <w:rFonts w:ascii="Times New Roman Bold" w:hAnsi="Times New Roman Bold" w:cs="Times New Roman Bold"/>
                <w:b/>
                <w:sz w:val="20"/>
                <w:szCs w:val="20"/>
              </w:rPr>
            </w:pPr>
            <w:r w:rsidRPr="00E60DF3">
              <w:rPr>
                <w:b/>
                <w:smallCaps/>
                <w:sz w:val="20"/>
                <w:szCs w:val="20"/>
              </w:rPr>
              <w:t xml:space="preserve">   </w:t>
            </w:r>
            <w:r w:rsidRPr="00E60DF3">
              <w:rPr>
                <w:rFonts w:ascii="Times New Roman Bold" w:hAnsi="Times New Roman Bold"/>
                <w:b/>
                <w:sz w:val="20"/>
                <w:szCs w:val="20"/>
              </w:rPr>
              <w:t xml:space="preserve"> GEF Agency</w:t>
            </w:r>
          </w:p>
        </w:tc>
        <w:tc>
          <w:tcPr>
            <w:tcW w:w="1980" w:type="dxa"/>
            <w:vMerge w:val="restart"/>
            <w:vAlign w:val="center"/>
          </w:tcPr>
          <w:p w:rsidR="00B53DBB" w:rsidRPr="00E60DF3" w:rsidRDefault="00B53DBB" w:rsidP="004C1D9F">
            <w:pPr>
              <w:rPr>
                <w:rFonts w:ascii="Times New Roman Bold" w:hAnsi="Times New Roman Bold" w:cs="Times New Roman Bold"/>
                <w:b/>
                <w:sz w:val="20"/>
                <w:szCs w:val="20"/>
              </w:rPr>
            </w:pPr>
            <w:r w:rsidRPr="00E60DF3">
              <w:rPr>
                <w:rFonts w:ascii="Times New Roman Bold" w:hAnsi="Times New Roman Bold" w:cs="Times New Roman Bold"/>
                <w:b/>
                <w:sz w:val="20"/>
                <w:szCs w:val="20"/>
              </w:rPr>
              <w:t>Focal Area</w:t>
            </w:r>
          </w:p>
        </w:tc>
        <w:tc>
          <w:tcPr>
            <w:tcW w:w="1800" w:type="dxa"/>
            <w:vMerge w:val="restart"/>
            <w:vAlign w:val="center"/>
          </w:tcPr>
          <w:p w:rsidR="00B53DBB" w:rsidRPr="00E60DF3" w:rsidRDefault="00B53DBB" w:rsidP="00E14386">
            <w:pPr>
              <w:spacing w:after="80"/>
              <w:ind w:right="-108"/>
              <w:rPr>
                <w:rFonts w:cs="Times New Roman Bold"/>
                <w:b/>
                <w:sz w:val="20"/>
                <w:szCs w:val="20"/>
              </w:rPr>
            </w:pPr>
            <w:r w:rsidRPr="00E60DF3">
              <w:rPr>
                <w:rFonts w:cs="Times New Roman Bold"/>
                <w:b/>
                <w:sz w:val="20"/>
                <w:szCs w:val="20"/>
              </w:rPr>
              <w:t>Country Name/</w:t>
            </w:r>
          </w:p>
          <w:p w:rsidR="00B53DBB" w:rsidRPr="00E60DF3" w:rsidRDefault="00B53DBB" w:rsidP="00E14386">
            <w:pPr>
              <w:spacing w:after="80"/>
              <w:rPr>
                <w:rFonts w:cs="Times New Roman Bold"/>
                <w:b/>
                <w:sz w:val="20"/>
                <w:szCs w:val="20"/>
              </w:rPr>
            </w:pPr>
            <w:r w:rsidRPr="00E60DF3">
              <w:rPr>
                <w:rFonts w:cs="Times New Roman Bold"/>
                <w:b/>
                <w:sz w:val="20"/>
                <w:szCs w:val="20"/>
              </w:rPr>
              <w:t>Global</w:t>
            </w:r>
          </w:p>
        </w:tc>
        <w:tc>
          <w:tcPr>
            <w:tcW w:w="3780" w:type="dxa"/>
            <w:gridSpan w:val="3"/>
            <w:vAlign w:val="center"/>
          </w:tcPr>
          <w:p w:rsidR="00B53DBB" w:rsidRPr="00E60DF3" w:rsidRDefault="00B53DBB" w:rsidP="00E14386">
            <w:pPr>
              <w:spacing w:after="80"/>
              <w:jc w:val="center"/>
              <w:rPr>
                <w:rFonts w:cs="Times New Roman Bold"/>
                <w:b/>
                <w:sz w:val="20"/>
                <w:szCs w:val="20"/>
              </w:rPr>
            </w:pPr>
            <w:r w:rsidRPr="00E60DF3">
              <w:rPr>
                <w:rFonts w:cs="Times New Roman Bold"/>
                <w:b/>
                <w:sz w:val="20"/>
                <w:szCs w:val="20"/>
              </w:rPr>
              <w:t>(in $)</w:t>
            </w:r>
          </w:p>
        </w:tc>
      </w:tr>
      <w:tr w:rsidR="00B53DBB" w:rsidRPr="00E60DF3" w:rsidTr="00E14386">
        <w:trPr>
          <w:trHeight w:val="277"/>
        </w:trPr>
        <w:tc>
          <w:tcPr>
            <w:tcW w:w="1260" w:type="dxa"/>
            <w:vMerge/>
          </w:tcPr>
          <w:p w:rsidR="00B53DBB" w:rsidRPr="00E60DF3" w:rsidRDefault="00B53DBB" w:rsidP="004C1D9F">
            <w:pPr>
              <w:rPr>
                <w:rFonts w:cs="Times New Roman Bold"/>
                <w:b/>
                <w:smallCaps/>
                <w:sz w:val="20"/>
                <w:szCs w:val="20"/>
              </w:rPr>
            </w:pPr>
          </w:p>
        </w:tc>
        <w:tc>
          <w:tcPr>
            <w:tcW w:w="1980" w:type="dxa"/>
            <w:vMerge/>
          </w:tcPr>
          <w:p w:rsidR="00B53DBB" w:rsidRPr="00E60DF3" w:rsidRDefault="00B53DBB" w:rsidP="004C1D9F">
            <w:pPr>
              <w:rPr>
                <w:rFonts w:cs="Times New Roman Bold"/>
                <w:b/>
                <w:smallCaps/>
                <w:sz w:val="20"/>
                <w:szCs w:val="20"/>
              </w:rPr>
            </w:pPr>
          </w:p>
        </w:tc>
        <w:tc>
          <w:tcPr>
            <w:tcW w:w="1800" w:type="dxa"/>
            <w:vMerge/>
          </w:tcPr>
          <w:p w:rsidR="00B53DBB" w:rsidRPr="00E60DF3" w:rsidRDefault="00B53DBB" w:rsidP="00E14386">
            <w:pPr>
              <w:jc w:val="center"/>
              <w:rPr>
                <w:rFonts w:cs="Times New Roman Bold"/>
                <w:b/>
                <w:sz w:val="20"/>
                <w:szCs w:val="20"/>
              </w:rPr>
            </w:pPr>
          </w:p>
        </w:tc>
        <w:tc>
          <w:tcPr>
            <w:tcW w:w="1260" w:type="dxa"/>
          </w:tcPr>
          <w:p w:rsidR="00B53DBB" w:rsidRPr="00E60DF3" w:rsidRDefault="00B53DBB" w:rsidP="00E14386">
            <w:pPr>
              <w:jc w:val="center"/>
              <w:rPr>
                <w:rFonts w:cs="Times New Roman Bold"/>
                <w:b/>
                <w:sz w:val="20"/>
                <w:szCs w:val="20"/>
              </w:rPr>
            </w:pPr>
          </w:p>
          <w:p w:rsidR="00B53DBB" w:rsidRPr="00E60DF3" w:rsidRDefault="00B53DBB" w:rsidP="00E14386">
            <w:pPr>
              <w:jc w:val="center"/>
              <w:rPr>
                <w:rFonts w:cs="Times New Roman Bold"/>
                <w:sz w:val="20"/>
                <w:szCs w:val="20"/>
              </w:rPr>
            </w:pPr>
            <w:r w:rsidRPr="00E60DF3">
              <w:rPr>
                <w:rFonts w:cs="Times New Roman Bold"/>
                <w:b/>
                <w:sz w:val="20"/>
                <w:szCs w:val="20"/>
              </w:rPr>
              <w:t xml:space="preserve">PPG </w:t>
            </w:r>
            <w:r w:rsidRPr="00E60DF3">
              <w:rPr>
                <w:rFonts w:cs="Times New Roman Bold"/>
                <w:sz w:val="20"/>
                <w:szCs w:val="20"/>
              </w:rPr>
              <w:t>(a)</w:t>
            </w:r>
          </w:p>
        </w:tc>
        <w:tc>
          <w:tcPr>
            <w:tcW w:w="1260" w:type="dxa"/>
          </w:tcPr>
          <w:p w:rsidR="00B53DBB" w:rsidRPr="00E60DF3" w:rsidRDefault="00B53DBB" w:rsidP="00E14386">
            <w:pPr>
              <w:jc w:val="center"/>
              <w:rPr>
                <w:rFonts w:cs="Times New Roman Bold"/>
                <w:b/>
                <w:sz w:val="20"/>
                <w:szCs w:val="20"/>
              </w:rPr>
            </w:pPr>
            <w:r w:rsidRPr="00E60DF3">
              <w:rPr>
                <w:rFonts w:cs="Times New Roman Bold"/>
                <w:b/>
                <w:sz w:val="20"/>
                <w:szCs w:val="20"/>
              </w:rPr>
              <w:t>Agency</w:t>
            </w:r>
          </w:p>
          <w:p w:rsidR="00B53DBB" w:rsidRPr="00E60DF3" w:rsidRDefault="00B53DBB" w:rsidP="00E14386">
            <w:pPr>
              <w:jc w:val="center"/>
              <w:rPr>
                <w:rFonts w:cs="Times New Roman Bold"/>
                <w:sz w:val="20"/>
                <w:szCs w:val="20"/>
              </w:rPr>
            </w:pPr>
            <w:r w:rsidRPr="00E60DF3">
              <w:rPr>
                <w:rFonts w:cs="Times New Roman Bold"/>
                <w:b/>
                <w:sz w:val="20"/>
                <w:szCs w:val="20"/>
              </w:rPr>
              <w:t xml:space="preserve">Fee </w:t>
            </w:r>
            <w:r w:rsidRPr="00E60DF3">
              <w:rPr>
                <w:rFonts w:cs="Times New Roman Bold"/>
                <w:sz w:val="20"/>
                <w:szCs w:val="20"/>
              </w:rPr>
              <w:t>(b)</w:t>
            </w:r>
          </w:p>
        </w:tc>
        <w:tc>
          <w:tcPr>
            <w:tcW w:w="1260" w:type="dxa"/>
          </w:tcPr>
          <w:p w:rsidR="00B53DBB" w:rsidRPr="00E60DF3" w:rsidRDefault="00B53DBB" w:rsidP="00E14386">
            <w:pPr>
              <w:jc w:val="center"/>
              <w:rPr>
                <w:rFonts w:cs="Times New Roman Bold"/>
                <w:b/>
                <w:sz w:val="20"/>
                <w:szCs w:val="20"/>
              </w:rPr>
            </w:pPr>
            <w:r w:rsidRPr="00E60DF3">
              <w:rPr>
                <w:rFonts w:cs="Times New Roman Bold"/>
                <w:b/>
                <w:sz w:val="20"/>
                <w:szCs w:val="20"/>
              </w:rPr>
              <w:t>Total</w:t>
            </w:r>
          </w:p>
          <w:p w:rsidR="00B53DBB" w:rsidRPr="00E60DF3" w:rsidRDefault="00B53DBB" w:rsidP="00E14386">
            <w:pPr>
              <w:jc w:val="center"/>
              <w:rPr>
                <w:rFonts w:cs="Times New Roman Bold"/>
                <w:sz w:val="18"/>
                <w:szCs w:val="18"/>
              </w:rPr>
            </w:pPr>
            <w:r w:rsidRPr="00E60DF3">
              <w:rPr>
                <w:rFonts w:cs="Times New Roman Bold"/>
                <w:sz w:val="18"/>
                <w:szCs w:val="18"/>
              </w:rPr>
              <w:t>c = a + b</w:t>
            </w:r>
          </w:p>
        </w:tc>
      </w:tr>
      <w:bookmarkStart w:id="14" w:name="E_GEFAgency_01"/>
      <w:tr w:rsidR="00B53DBB" w:rsidRPr="00E60DF3" w:rsidTr="00E14386">
        <w:trPr>
          <w:trHeight w:val="253"/>
        </w:trPr>
        <w:tc>
          <w:tcPr>
            <w:tcW w:w="1260" w:type="dxa"/>
          </w:tcPr>
          <w:p w:rsidR="00B53DBB" w:rsidRPr="00E60DF3" w:rsidRDefault="008A3F44" w:rsidP="004C1D9F">
            <w:r w:rsidRPr="00E60DF3">
              <w:rPr>
                <w:sz w:val="22"/>
                <w:szCs w:val="22"/>
              </w:rPr>
              <w:fldChar w:fldCharType="begin">
                <w:ffData>
                  <w:name w:val="E_GEFAgency_01"/>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B53DBB" w:rsidRPr="00E60DF3">
              <w:rPr>
                <w:sz w:val="22"/>
                <w:szCs w:val="22"/>
              </w:rPr>
              <w:instrText xml:space="preserve"> FORMDROPDOWN </w:instrText>
            </w:r>
            <w:r w:rsidRPr="00E60DF3">
              <w:rPr>
                <w:sz w:val="22"/>
                <w:szCs w:val="22"/>
              </w:rPr>
            </w:r>
            <w:r w:rsidRPr="00E60DF3">
              <w:rPr>
                <w:sz w:val="22"/>
                <w:szCs w:val="22"/>
              </w:rPr>
              <w:fldChar w:fldCharType="end"/>
            </w:r>
            <w:bookmarkEnd w:id="14"/>
          </w:p>
        </w:tc>
        <w:bookmarkStart w:id="15" w:name="E_FocalArea_01"/>
        <w:tc>
          <w:tcPr>
            <w:tcW w:w="1980" w:type="dxa"/>
          </w:tcPr>
          <w:p w:rsidR="00B53DBB" w:rsidRPr="00E60DF3" w:rsidRDefault="008A3F44">
            <w:r w:rsidRPr="00E60DF3">
              <w:rPr>
                <w:sz w:val="22"/>
                <w:szCs w:val="22"/>
              </w:rPr>
              <w:fldChar w:fldCharType="begin">
                <w:ffData>
                  <w:name w:val="E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B53DBB" w:rsidRPr="00E60DF3">
              <w:rPr>
                <w:sz w:val="22"/>
                <w:szCs w:val="22"/>
              </w:rPr>
              <w:instrText xml:space="preserve"> FORMDROPDOWN </w:instrText>
            </w:r>
            <w:r w:rsidRPr="00E60DF3">
              <w:rPr>
                <w:sz w:val="22"/>
                <w:szCs w:val="22"/>
              </w:rPr>
            </w:r>
            <w:r w:rsidRPr="00E60DF3">
              <w:rPr>
                <w:sz w:val="22"/>
                <w:szCs w:val="22"/>
              </w:rPr>
              <w:fldChar w:fldCharType="end"/>
            </w:r>
            <w:bookmarkEnd w:id="15"/>
          </w:p>
        </w:tc>
        <w:bookmarkStart w:id="16" w:name="E_CountryName_01"/>
        <w:tc>
          <w:tcPr>
            <w:tcW w:w="1800" w:type="dxa"/>
          </w:tcPr>
          <w:p w:rsidR="00B53DBB" w:rsidRPr="00E60DF3" w:rsidRDefault="008A3F44" w:rsidP="004C1D9F">
            <w:pPr>
              <w:rPr>
                <w:sz w:val="22"/>
                <w:szCs w:val="22"/>
              </w:rPr>
            </w:pPr>
            <w:r w:rsidRPr="00E60DF3">
              <w:rPr>
                <w:sz w:val="22"/>
                <w:szCs w:val="22"/>
              </w:rPr>
              <w:fldChar w:fldCharType="begin">
                <w:ffData>
                  <w:name w:val="E_CountryName_01"/>
                  <w:enabled/>
                  <w:calcOnExit w:val="0"/>
                  <w:textInput>
                    <w:format w:val="First capital"/>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16"/>
          </w:p>
        </w:tc>
        <w:bookmarkStart w:id="17" w:name="E_PPG_01"/>
        <w:tc>
          <w:tcPr>
            <w:tcW w:w="1260" w:type="dxa"/>
          </w:tcPr>
          <w:p w:rsidR="00B53DBB" w:rsidRPr="00E60DF3" w:rsidRDefault="008A3F44" w:rsidP="00E14386">
            <w:pPr>
              <w:jc w:val="right"/>
              <w:rPr>
                <w:sz w:val="22"/>
                <w:szCs w:val="22"/>
              </w:rPr>
            </w:pPr>
            <w:r w:rsidRPr="00E60DF3">
              <w:rPr>
                <w:sz w:val="22"/>
                <w:szCs w:val="22"/>
              </w:rPr>
              <w:fldChar w:fldCharType="begin">
                <w:ffData>
                  <w:name w:val="E_PPG_01"/>
                  <w:enabled/>
                  <w:calcOnExit/>
                  <w:textInput>
                    <w:type w:val="number"/>
                    <w:format w:val="#,##0"/>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17"/>
          </w:p>
        </w:tc>
        <w:bookmarkStart w:id="18" w:name="E_AgencyFee_01"/>
        <w:tc>
          <w:tcPr>
            <w:tcW w:w="1260" w:type="dxa"/>
          </w:tcPr>
          <w:p w:rsidR="00B53DBB" w:rsidRPr="00E60DF3" w:rsidRDefault="008A3F44" w:rsidP="00E14386">
            <w:pPr>
              <w:jc w:val="right"/>
              <w:rPr>
                <w:sz w:val="22"/>
                <w:szCs w:val="22"/>
              </w:rPr>
            </w:pPr>
            <w:r w:rsidRPr="00E60DF3">
              <w:rPr>
                <w:sz w:val="22"/>
                <w:szCs w:val="22"/>
              </w:rPr>
              <w:fldChar w:fldCharType="begin">
                <w:ffData>
                  <w:name w:val="E_AgencyFee_01"/>
                  <w:enabled/>
                  <w:calcOnExit/>
                  <w:textInput>
                    <w:type w:val="number"/>
                    <w:format w:val="#,##0"/>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18"/>
          </w:p>
        </w:tc>
        <w:bookmarkStart w:id="19" w:name="E_TotalPPGandFee_01"/>
        <w:tc>
          <w:tcPr>
            <w:tcW w:w="1260" w:type="dxa"/>
          </w:tcPr>
          <w:p w:rsidR="00B53DBB" w:rsidRPr="00E60DF3" w:rsidRDefault="008A3F44" w:rsidP="00E14386">
            <w:pPr>
              <w:jc w:val="right"/>
              <w:rPr>
                <w:sz w:val="22"/>
                <w:szCs w:val="22"/>
              </w:rPr>
            </w:pPr>
            <w:r w:rsidRPr="00E60DF3">
              <w:rPr>
                <w:sz w:val="22"/>
                <w:szCs w:val="22"/>
              </w:rPr>
              <w:fldChar w:fldCharType="begin">
                <w:ffData>
                  <w:name w:val="E_TotalPPGandFee_01"/>
                  <w:enabled/>
                  <w:calcOnExit/>
                  <w:textInput>
                    <w:type w:val="number"/>
                    <w:format w:val="#,##0"/>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19"/>
          </w:p>
        </w:tc>
      </w:tr>
      <w:bookmarkStart w:id="20" w:name="E_GEFAgency_02"/>
      <w:tr w:rsidR="00B53DBB" w:rsidRPr="00E60DF3" w:rsidTr="00E14386">
        <w:trPr>
          <w:trHeight w:val="253"/>
        </w:trPr>
        <w:tc>
          <w:tcPr>
            <w:tcW w:w="1260" w:type="dxa"/>
          </w:tcPr>
          <w:p w:rsidR="00B53DBB" w:rsidRPr="00E60DF3" w:rsidRDefault="008A3F44" w:rsidP="004C1D9F">
            <w:r w:rsidRPr="00E60DF3">
              <w:rPr>
                <w:sz w:val="22"/>
                <w:szCs w:val="22"/>
              </w:rPr>
              <w:fldChar w:fldCharType="begin">
                <w:ffData>
                  <w:name w:val="E_GEFAgency_0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B53DBB" w:rsidRPr="00E60DF3">
              <w:rPr>
                <w:sz w:val="22"/>
                <w:szCs w:val="22"/>
              </w:rPr>
              <w:instrText xml:space="preserve"> FORMDROPDOWN </w:instrText>
            </w:r>
            <w:r w:rsidRPr="00E60DF3">
              <w:rPr>
                <w:sz w:val="22"/>
                <w:szCs w:val="22"/>
              </w:rPr>
            </w:r>
            <w:r w:rsidRPr="00E60DF3">
              <w:rPr>
                <w:sz w:val="22"/>
                <w:szCs w:val="22"/>
              </w:rPr>
              <w:fldChar w:fldCharType="end"/>
            </w:r>
            <w:bookmarkEnd w:id="20"/>
          </w:p>
        </w:tc>
        <w:bookmarkStart w:id="21" w:name="E_FocalArea_02"/>
        <w:tc>
          <w:tcPr>
            <w:tcW w:w="1980" w:type="dxa"/>
          </w:tcPr>
          <w:p w:rsidR="00B53DBB" w:rsidRPr="00E60DF3" w:rsidRDefault="008A3F44">
            <w:r w:rsidRPr="00E60DF3">
              <w:rPr>
                <w:sz w:val="22"/>
                <w:szCs w:val="22"/>
              </w:rPr>
              <w:fldChar w:fldCharType="begin">
                <w:ffData>
                  <w:name w:val="E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B53DBB" w:rsidRPr="00E60DF3">
              <w:rPr>
                <w:sz w:val="22"/>
                <w:szCs w:val="22"/>
              </w:rPr>
              <w:instrText xml:space="preserve"> FORMDROPDOWN </w:instrText>
            </w:r>
            <w:r w:rsidRPr="00E60DF3">
              <w:rPr>
                <w:sz w:val="22"/>
                <w:szCs w:val="22"/>
              </w:rPr>
            </w:r>
            <w:r w:rsidRPr="00E60DF3">
              <w:rPr>
                <w:sz w:val="22"/>
                <w:szCs w:val="22"/>
              </w:rPr>
              <w:fldChar w:fldCharType="end"/>
            </w:r>
            <w:bookmarkEnd w:id="21"/>
          </w:p>
        </w:tc>
        <w:bookmarkStart w:id="22" w:name="E_CountryName_02"/>
        <w:tc>
          <w:tcPr>
            <w:tcW w:w="1800" w:type="dxa"/>
          </w:tcPr>
          <w:p w:rsidR="00B53DBB" w:rsidRPr="00E60DF3" w:rsidRDefault="008A3F44" w:rsidP="004C1D9F">
            <w:pPr>
              <w:rPr>
                <w:sz w:val="22"/>
                <w:szCs w:val="22"/>
              </w:rPr>
            </w:pPr>
            <w:r w:rsidRPr="00E60DF3">
              <w:rPr>
                <w:sz w:val="22"/>
                <w:szCs w:val="22"/>
              </w:rPr>
              <w:fldChar w:fldCharType="begin">
                <w:ffData>
                  <w:name w:val="E_CountryName_02"/>
                  <w:enabled/>
                  <w:calcOnExit w:val="0"/>
                  <w:textInput>
                    <w:format w:val="First capital"/>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22"/>
          </w:p>
        </w:tc>
        <w:bookmarkStart w:id="23" w:name="E_PPG_02"/>
        <w:tc>
          <w:tcPr>
            <w:tcW w:w="1260" w:type="dxa"/>
          </w:tcPr>
          <w:p w:rsidR="00B53DBB" w:rsidRPr="00E60DF3" w:rsidRDefault="008A3F44" w:rsidP="00E14386">
            <w:pPr>
              <w:jc w:val="right"/>
              <w:rPr>
                <w:sz w:val="22"/>
                <w:szCs w:val="22"/>
              </w:rPr>
            </w:pPr>
            <w:r w:rsidRPr="00E60DF3">
              <w:rPr>
                <w:sz w:val="22"/>
                <w:szCs w:val="22"/>
              </w:rPr>
              <w:fldChar w:fldCharType="begin">
                <w:ffData>
                  <w:name w:val="E_PPG_02"/>
                  <w:enabled/>
                  <w:calcOnExit/>
                  <w:textInput>
                    <w:type w:val="number"/>
                    <w:format w:val="#,##0"/>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23"/>
          </w:p>
        </w:tc>
        <w:bookmarkStart w:id="24" w:name="E_AgencyFee_02"/>
        <w:tc>
          <w:tcPr>
            <w:tcW w:w="1260" w:type="dxa"/>
          </w:tcPr>
          <w:p w:rsidR="00B53DBB" w:rsidRPr="00E60DF3" w:rsidRDefault="008A3F44" w:rsidP="00E14386">
            <w:pPr>
              <w:jc w:val="right"/>
              <w:rPr>
                <w:sz w:val="22"/>
                <w:szCs w:val="22"/>
              </w:rPr>
            </w:pPr>
            <w:r w:rsidRPr="00E60DF3">
              <w:rPr>
                <w:sz w:val="22"/>
                <w:szCs w:val="22"/>
              </w:rPr>
              <w:fldChar w:fldCharType="begin">
                <w:ffData>
                  <w:name w:val="E_AgencyFee_02"/>
                  <w:enabled/>
                  <w:calcOnExit/>
                  <w:textInput>
                    <w:type w:val="number"/>
                    <w:format w:val="#,##0"/>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24"/>
          </w:p>
        </w:tc>
        <w:tc>
          <w:tcPr>
            <w:tcW w:w="1260" w:type="dxa"/>
          </w:tcPr>
          <w:p w:rsidR="00B53DBB" w:rsidRPr="00E60DF3" w:rsidRDefault="008A3F44" w:rsidP="00E14386">
            <w:pPr>
              <w:jc w:val="right"/>
              <w:rPr>
                <w:sz w:val="22"/>
                <w:szCs w:val="22"/>
              </w:rPr>
            </w:pPr>
            <w:r w:rsidRPr="00E60DF3">
              <w:rPr>
                <w:sz w:val="22"/>
                <w:szCs w:val="22"/>
              </w:rPr>
              <w:fldChar w:fldCharType="begin">
                <w:ffData>
                  <w:name w:val=""/>
                  <w:enabled/>
                  <w:calcOnExit/>
                  <w:textInput>
                    <w:type w:val="number"/>
                    <w:format w:val="#,##0"/>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p>
        </w:tc>
      </w:tr>
      <w:bookmarkStart w:id="25" w:name="E_GEFAgency_03"/>
      <w:tr w:rsidR="00B53DBB" w:rsidRPr="00E60DF3" w:rsidTr="00E14386">
        <w:trPr>
          <w:trHeight w:val="253"/>
        </w:trPr>
        <w:tc>
          <w:tcPr>
            <w:tcW w:w="1260" w:type="dxa"/>
          </w:tcPr>
          <w:p w:rsidR="00B53DBB" w:rsidRPr="00E60DF3" w:rsidRDefault="008A3F44" w:rsidP="004C1D9F">
            <w:r w:rsidRPr="00E60DF3">
              <w:rPr>
                <w:sz w:val="22"/>
                <w:szCs w:val="22"/>
              </w:rPr>
              <w:fldChar w:fldCharType="begin">
                <w:ffData>
                  <w:name w:val="E_GEFAgency_0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B53DBB" w:rsidRPr="00E60DF3">
              <w:rPr>
                <w:sz w:val="22"/>
                <w:szCs w:val="22"/>
              </w:rPr>
              <w:instrText xml:space="preserve"> FORMDROPDOWN </w:instrText>
            </w:r>
            <w:r w:rsidRPr="00E60DF3">
              <w:rPr>
                <w:sz w:val="22"/>
                <w:szCs w:val="22"/>
              </w:rPr>
            </w:r>
            <w:r w:rsidRPr="00E60DF3">
              <w:rPr>
                <w:sz w:val="22"/>
                <w:szCs w:val="22"/>
              </w:rPr>
              <w:fldChar w:fldCharType="end"/>
            </w:r>
            <w:bookmarkEnd w:id="25"/>
          </w:p>
        </w:tc>
        <w:bookmarkStart w:id="26" w:name="E_FocalArea_03"/>
        <w:tc>
          <w:tcPr>
            <w:tcW w:w="1980" w:type="dxa"/>
          </w:tcPr>
          <w:p w:rsidR="00B53DBB" w:rsidRPr="00E60DF3" w:rsidRDefault="008A3F44">
            <w:r w:rsidRPr="00E60DF3">
              <w:rPr>
                <w:sz w:val="22"/>
                <w:szCs w:val="22"/>
              </w:rPr>
              <w:fldChar w:fldCharType="begin">
                <w:ffData>
                  <w:name w:val="E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B53DBB" w:rsidRPr="00E60DF3">
              <w:rPr>
                <w:sz w:val="22"/>
                <w:szCs w:val="22"/>
              </w:rPr>
              <w:instrText xml:space="preserve"> FORMDROPDOWN </w:instrText>
            </w:r>
            <w:r w:rsidRPr="00E60DF3">
              <w:rPr>
                <w:sz w:val="22"/>
                <w:szCs w:val="22"/>
              </w:rPr>
            </w:r>
            <w:r w:rsidRPr="00E60DF3">
              <w:rPr>
                <w:sz w:val="22"/>
                <w:szCs w:val="22"/>
              </w:rPr>
              <w:fldChar w:fldCharType="end"/>
            </w:r>
            <w:bookmarkEnd w:id="26"/>
          </w:p>
        </w:tc>
        <w:bookmarkStart w:id="27" w:name="E_CountryName_03"/>
        <w:tc>
          <w:tcPr>
            <w:tcW w:w="1800" w:type="dxa"/>
          </w:tcPr>
          <w:p w:rsidR="00B53DBB" w:rsidRPr="00E60DF3" w:rsidRDefault="008A3F44" w:rsidP="004C1D9F">
            <w:pPr>
              <w:rPr>
                <w:sz w:val="22"/>
                <w:szCs w:val="22"/>
              </w:rPr>
            </w:pPr>
            <w:r w:rsidRPr="00E60DF3">
              <w:rPr>
                <w:sz w:val="22"/>
                <w:szCs w:val="22"/>
              </w:rPr>
              <w:fldChar w:fldCharType="begin">
                <w:ffData>
                  <w:name w:val="E_CountryName_03"/>
                  <w:enabled/>
                  <w:calcOnExit w:val="0"/>
                  <w:textInput>
                    <w:format w:val="First capital"/>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27"/>
          </w:p>
        </w:tc>
        <w:bookmarkStart w:id="28" w:name="E_PPG_03"/>
        <w:tc>
          <w:tcPr>
            <w:tcW w:w="1260" w:type="dxa"/>
          </w:tcPr>
          <w:p w:rsidR="00B53DBB" w:rsidRPr="00E60DF3" w:rsidRDefault="008A3F44" w:rsidP="00E14386">
            <w:pPr>
              <w:jc w:val="right"/>
              <w:rPr>
                <w:sz w:val="22"/>
                <w:szCs w:val="22"/>
              </w:rPr>
            </w:pPr>
            <w:r w:rsidRPr="00E60DF3">
              <w:rPr>
                <w:sz w:val="22"/>
                <w:szCs w:val="22"/>
              </w:rPr>
              <w:fldChar w:fldCharType="begin">
                <w:ffData>
                  <w:name w:val="E_PPG_03"/>
                  <w:enabled/>
                  <w:calcOnExit/>
                  <w:textInput>
                    <w:type w:val="number"/>
                    <w:format w:val="#,##0"/>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28"/>
          </w:p>
        </w:tc>
        <w:bookmarkStart w:id="29" w:name="E_AgencyFee_03"/>
        <w:tc>
          <w:tcPr>
            <w:tcW w:w="1260" w:type="dxa"/>
          </w:tcPr>
          <w:p w:rsidR="00B53DBB" w:rsidRPr="00E60DF3" w:rsidRDefault="008A3F44" w:rsidP="00E14386">
            <w:pPr>
              <w:jc w:val="right"/>
              <w:rPr>
                <w:sz w:val="22"/>
                <w:szCs w:val="22"/>
              </w:rPr>
            </w:pPr>
            <w:r w:rsidRPr="00E60DF3">
              <w:rPr>
                <w:sz w:val="22"/>
                <w:szCs w:val="22"/>
              </w:rPr>
              <w:fldChar w:fldCharType="begin">
                <w:ffData>
                  <w:name w:val="E_AgencyFee_03"/>
                  <w:enabled/>
                  <w:calcOnExit/>
                  <w:textInput>
                    <w:type w:val="number"/>
                    <w:format w:val="#,##0"/>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29"/>
          </w:p>
        </w:tc>
        <w:bookmarkStart w:id="30" w:name="E_TotalPPGandFee_02"/>
        <w:tc>
          <w:tcPr>
            <w:tcW w:w="1260" w:type="dxa"/>
          </w:tcPr>
          <w:p w:rsidR="00B53DBB" w:rsidRPr="00E60DF3" w:rsidRDefault="008A3F44" w:rsidP="00E14386">
            <w:pPr>
              <w:jc w:val="right"/>
              <w:rPr>
                <w:sz w:val="22"/>
                <w:szCs w:val="22"/>
              </w:rPr>
            </w:pPr>
            <w:r w:rsidRPr="00E60DF3">
              <w:rPr>
                <w:sz w:val="22"/>
                <w:szCs w:val="22"/>
              </w:rPr>
              <w:fldChar w:fldCharType="begin">
                <w:ffData>
                  <w:name w:val="E_TotalPPGandFee_02"/>
                  <w:enabled/>
                  <w:calcOnExit/>
                  <w:textInput>
                    <w:type w:val="number"/>
                    <w:format w:val="#,##0"/>
                  </w:textInput>
                </w:ffData>
              </w:fldChar>
            </w:r>
            <w:r w:rsidR="00B53DBB" w:rsidRPr="00E60DF3">
              <w:rPr>
                <w:sz w:val="22"/>
                <w:szCs w:val="22"/>
              </w:rPr>
              <w:instrText xml:space="preserve"> FORMTEXT </w:instrText>
            </w:r>
            <w:r w:rsidRPr="00E60DF3">
              <w:rPr>
                <w:sz w:val="22"/>
                <w:szCs w:val="22"/>
              </w:rPr>
            </w:r>
            <w:r w:rsidRPr="00E60DF3">
              <w:rPr>
                <w:sz w:val="22"/>
                <w:szCs w:val="22"/>
              </w:rPr>
              <w:fldChar w:fldCharType="separate"/>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00B53DBB" w:rsidRPr="00E60DF3">
              <w:rPr>
                <w:noProof/>
                <w:sz w:val="22"/>
                <w:szCs w:val="22"/>
              </w:rPr>
              <w:t> </w:t>
            </w:r>
            <w:r w:rsidRPr="00E60DF3">
              <w:rPr>
                <w:sz w:val="22"/>
                <w:szCs w:val="22"/>
              </w:rPr>
              <w:fldChar w:fldCharType="end"/>
            </w:r>
            <w:bookmarkEnd w:id="30"/>
          </w:p>
        </w:tc>
      </w:tr>
      <w:tr w:rsidR="00B53DBB" w:rsidRPr="00E60DF3" w:rsidTr="00E14386">
        <w:trPr>
          <w:trHeight w:val="253"/>
        </w:trPr>
        <w:tc>
          <w:tcPr>
            <w:tcW w:w="5040" w:type="dxa"/>
            <w:gridSpan w:val="3"/>
            <w:tcBorders>
              <w:top w:val="double" w:sz="4" w:space="0" w:color="auto"/>
            </w:tcBorders>
          </w:tcPr>
          <w:p w:rsidR="00B53DBB" w:rsidRPr="00E60DF3" w:rsidRDefault="00B53DBB" w:rsidP="004C1D9F">
            <w:pPr>
              <w:rPr>
                <w:sz w:val="22"/>
                <w:szCs w:val="22"/>
              </w:rPr>
            </w:pPr>
            <w:r w:rsidRPr="00E60DF3">
              <w:rPr>
                <w:b/>
                <w:sz w:val="22"/>
                <w:szCs w:val="22"/>
              </w:rPr>
              <w:t>Total PPG Requested</w:t>
            </w:r>
          </w:p>
        </w:tc>
        <w:tc>
          <w:tcPr>
            <w:tcW w:w="1260" w:type="dxa"/>
            <w:tcBorders>
              <w:top w:val="double" w:sz="4" w:space="0" w:color="auto"/>
            </w:tcBorders>
          </w:tcPr>
          <w:p w:rsidR="00B53DBB" w:rsidRPr="00E60DF3" w:rsidRDefault="008A3F44" w:rsidP="00E14386">
            <w:pPr>
              <w:jc w:val="right"/>
              <w:rPr>
                <w:sz w:val="22"/>
                <w:szCs w:val="22"/>
              </w:rPr>
            </w:pPr>
            <w:r w:rsidRPr="00E60DF3">
              <w:rPr>
                <w:sz w:val="22"/>
                <w:szCs w:val="22"/>
              </w:rPr>
              <w:fldChar w:fldCharType="begin"/>
            </w:r>
            <w:r w:rsidR="00B53DBB" w:rsidRPr="00E60DF3">
              <w:rPr>
                <w:sz w:val="22"/>
                <w:szCs w:val="22"/>
              </w:rPr>
              <w:instrText xml:space="preserve"> =SUM(Above) </w:instrText>
            </w:r>
            <w:r w:rsidRPr="00E60DF3">
              <w:rPr>
                <w:sz w:val="22"/>
                <w:szCs w:val="22"/>
              </w:rPr>
              <w:fldChar w:fldCharType="separate"/>
            </w:r>
            <w:r w:rsidR="00B53DBB" w:rsidRPr="00E60DF3">
              <w:rPr>
                <w:noProof/>
                <w:sz w:val="22"/>
                <w:szCs w:val="22"/>
              </w:rPr>
              <w:t>0</w:t>
            </w:r>
            <w:r w:rsidRPr="00E60DF3">
              <w:rPr>
                <w:sz w:val="22"/>
                <w:szCs w:val="22"/>
              </w:rPr>
              <w:fldChar w:fldCharType="end"/>
            </w:r>
          </w:p>
        </w:tc>
        <w:tc>
          <w:tcPr>
            <w:tcW w:w="1260" w:type="dxa"/>
            <w:tcBorders>
              <w:top w:val="double" w:sz="4" w:space="0" w:color="auto"/>
            </w:tcBorders>
          </w:tcPr>
          <w:p w:rsidR="00B53DBB" w:rsidRPr="00E60DF3" w:rsidRDefault="008A3F44" w:rsidP="00E14386">
            <w:pPr>
              <w:jc w:val="right"/>
              <w:rPr>
                <w:sz w:val="22"/>
                <w:szCs w:val="22"/>
              </w:rPr>
            </w:pPr>
            <w:r w:rsidRPr="00E60DF3">
              <w:rPr>
                <w:sz w:val="22"/>
                <w:szCs w:val="22"/>
              </w:rPr>
              <w:fldChar w:fldCharType="begin"/>
            </w:r>
            <w:r w:rsidR="00B53DBB" w:rsidRPr="00E60DF3">
              <w:rPr>
                <w:sz w:val="22"/>
                <w:szCs w:val="22"/>
              </w:rPr>
              <w:instrText xml:space="preserve"> =SUM(Above) </w:instrText>
            </w:r>
            <w:r w:rsidRPr="00E60DF3">
              <w:rPr>
                <w:sz w:val="22"/>
                <w:szCs w:val="22"/>
              </w:rPr>
              <w:fldChar w:fldCharType="separate"/>
            </w:r>
            <w:r w:rsidR="00B53DBB" w:rsidRPr="00E60DF3">
              <w:rPr>
                <w:noProof/>
                <w:sz w:val="22"/>
                <w:szCs w:val="22"/>
              </w:rPr>
              <w:t>0</w:t>
            </w:r>
            <w:r w:rsidRPr="00E60DF3">
              <w:rPr>
                <w:sz w:val="22"/>
                <w:szCs w:val="22"/>
              </w:rPr>
              <w:fldChar w:fldCharType="end"/>
            </w:r>
          </w:p>
        </w:tc>
        <w:tc>
          <w:tcPr>
            <w:tcW w:w="1260" w:type="dxa"/>
            <w:tcBorders>
              <w:top w:val="double" w:sz="4" w:space="0" w:color="auto"/>
            </w:tcBorders>
          </w:tcPr>
          <w:p w:rsidR="00B53DBB" w:rsidRPr="00E60DF3" w:rsidRDefault="008A3F44" w:rsidP="00E14386">
            <w:pPr>
              <w:jc w:val="right"/>
              <w:rPr>
                <w:sz w:val="22"/>
                <w:szCs w:val="22"/>
              </w:rPr>
            </w:pPr>
            <w:r w:rsidRPr="00E60DF3">
              <w:rPr>
                <w:sz w:val="22"/>
                <w:szCs w:val="22"/>
              </w:rPr>
              <w:fldChar w:fldCharType="begin"/>
            </w:r>
            <w:r w:rsidR="00B53DBB" w:rsidRPr="00E60DF3">
              <w:rPr>
                <w:sz w:val="22"/>
                <w:szCs w:val="22"/>
              </w:rPr>
              <w:instrText xml:space="preserve"> =SUM(Above) </w:instrText>
            </w:r>
            <w:r w:rsidRPr="00E60DF3">
              <w:rPr>
                <w:sz w:val="22"/>
                <w:szCs w:val="22"/>
              </w:rPr>
              <w:fldChar w:fldCharType="separate"/>
            </w:r>
            <w:r w:rsidR="00B53DBB" w:rsidRPr="00E60DF3">
              <w:rPr>
                <w:noProof/>
                <w:sz w:val="22"/>
                <w:szCs w:val="22"/>
              </w:rPr>
              <w:t>0</w:t>
            </w:r>
            <w:r w:rsidRPr="00E60DF3">
              <w:rPr>
                <w:sz w:val="22"/>
                <w:szCs w:val="22"/>
              </w:rPr>
              <w:fldChar w:fldCharType="end"/>
            </w:r>
          </w:p>
        </w:tc>
      </w:tr>
    </w:tbl>
    <w:p w:rsidR="00B53DBB" w:rsidRPr="00E60DF3" w:rsidRDefault="00B53DBB" w:rsidP="00211B61">
      <w:pPr>
        <w:pStyle w:val="Footer"/>
        <w:tabs>
          <w:tab w:val="clear" w:pos="4320"/>
          <w:tab w:val="clear" w:pos="8640"/>
        </w:tabs>
        <w:spacing w:after="120"/>
        <w:rPr>
          <w:sz w:val="18"/>
          <w:szCs w:val="18"/>
        </w:rPr>
      </w:pPr>
      <w:r w:rsidRPr="00E60DF3">
        <w:rPr>
          <w:rFonts w:ascii="Times New Roman Bold" w:hAnsi="Times New Roman Bold"/>
          <w:b/>
          <w:smallCaps/>
        </w:rPr>
        <w:t xml:space="preserve">        </w:t>
      </w:r>
      <w:r w:rsidRPr="00E60DF3">
        <w:t xml:space="preserve"> </w:t>
      </w:r>
    </w:p>
    <w:p w:rsidR="009F4FDA" w:rsidRDefault="009F4FDA" w:rsidP="00A054FD">
      <w:pPr>
        <w:spacing w:after="80"/>
        <w:rPr>
          <w:rFonts w:ascii="Times New Roman Bold" w:hAnsi="Times New Roman Bold"/>
          <w:b/>
          <w:smallCaps/>
          <w:sz w:val="22"/>
          <w:szCs w:val="22"/>
        </w:rPr>
      </w:pPr>
    </w:p>
    <w:p w:rsidR="009F4FDA" w:rsidRDefault="009F4FDA" w:rsidP="00A054FD">
      <w:pPr>
        <w:spacing w:after="80"/>
        <w:rPr>
          <w:rFonts w:ascii="Times New Roman Bold" w:hAnsi="Times New Roman Bold"/>
          <w:b/>
          <w:smallCaps/>
          <w:sz w:val="22"/>
          <w:szCs w:val="22"/>
        </w:rPr>
      </w:pPr>
    </w:p>
    <w:p w:rsidR="009F4FDA" w:rsidRDefault="009F4FDA" w:rsidP="00A054FD">
      <w:pPr>
        <w:spacing w:after="80"/>
        <w:rPr>
          <w:rFonts w:ascii="Times New Roman Bold" w:hAnsi="Times New Roman Bold"/>
          <w:b/>
          <w:smallCaps/>
          <w:sz w:val="22"/>
          <w:szCs w:val="22"/>
        </w:rPr>
      </w:pPr>
    </w:p>
    <w:p w:rsidR="00B53DBB" w:rsidRPr="00E60DF3" w:rsidRDefault="00B53DBB" w:rsidP="00A054FD">
      <w:pPr>
        <w:spacing w:after="80"/>
        <w:rPr>
          <w:rFonts w:ascii="Times New Roman Bold" w:hAnsi="Times New Roman Bold"/>
          <w:b/>
          <w:smallCaps/>
          <w:sz w:val="22"/>
          <w:szCs w:val="22"/>
        </w:rPr>
      </w:pPr>
      <w:r w:rsidRPr="00E60DF3">
        <w:rPr>
          <w:rFonts w:ascii="Times New Roman Bold" w:hAnsi="Times New Roman Bold"/>
          <w:b/>
          <w:smallCaps/>
          <w:sz w:val="22"/>
          <w:szCs w:val="22"/>
        </w:rPr>
        <w:lastRenderedPageBreak/>
        <w:t>F.   PPG Budget Request</w:t>
      </w:r>
    </w:p>
    <w:tbl>
      <w:tblPr>
        <w:tblW w:w="882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1980"/>
        <w:gridCol w:w="1260"/>
        <w:gridCol w:w="1620"/>
        <w:gridCol w:w="1260"/>
      </w:tblGrid>
      <w:tr w:rsidR="00B53DBB" w:rsidRPr="00501EB4" w:rsidTr="00E14386">
        <w:trPr>
          <w:trHeight w:val="737"/>
        </w:trPr>
        <w:tc>
          <w:tcPr>
            <w:tcW w:w="2700" w:type="dxa"/>
            <w:vAlign w:val="center"/>
          </w:tcPr>
          <w:p w:rsidR="00B53DBB" w:rsidRPr="00501EB4" w:rsidRDefault="00B53DBB" w:rsidP="00E14386">
            <w:pPr>
              <w:pStyle w:val="Heading3"/>
              <w:jc w:val="center"/>
              <w:rPr>
                <w:bCs w:val="0"/>
                <w:sz w:val="20"/>
                <w:szCs w:val="20"/>
              </w:rPr>
            </w:pPr>
            <w:r w:rsidRPr="00501EB4">
              <w:rPr>
                <w:bCs w:val="0"/>
                <w:sz w:val="20"/>
                <w:szCs w:val="20"/>
              </w:rPr>
              <w:t>Cost Items</w:t>
            </w:r>
          </w:p>
        </w:tc>
        <w:tc>
          <w:tcPr>
            <w:tcW w:w="1980" w:type="dxa"/>
            <w:vAlign w:val="center"/>
          </w:tcPr>
          <w:p w:rsidR="00B53DBB" w:rsidRPr="00501EB4" w:rsidRDefault="00B53DBB" w:rsidP="00E14386">
            <w:pPr>
              <w:pStyle w:val="Heading3"/>
              <w:jc w:val="center"/>
              <w:rPr>
                <w:bCs w:val="0"/>
                <w:sz w:val="20"/>
                <w:szCs w:val="20"/>
              </w:rPr>
            </w:pPr>
            <w:r w:rsidRPr="00501EB4">
              <w:rPr>
                <w:bCs w:val="0"/>
                <w:sz w:val="20"/>
                <w:szCs w:val="20"/>
              </w:rPr>
              <w:t>Total Estimated Person Weeks for GEF Grant (PW)</w:t>
            </w:r>
          </w:p>
          <w:p w:rsidR="00B53DBB" w:rsidRPr="00501EB4" w:rsidRDefault="00B53DBB" w:rsidP="00E14386">
            <w:pPr>
              <w:jc w:val="center"/>
              <w:rPr>
                <w:b/>
                <w:sz w:val="22"/>
                <w:szCs w:val="22"/>
              </w:rPr>
            </w:pPr>
          </w:p>
        </w:tc>
        <w:tc>
          <w:tcPr>
            <w:tcW w:w="1260" w:type="dxa"/>
          </w:tcPr>
          <w:p w:rsidR="00B53DBB" w:rsidRPr="00501EB4" w:rsidRDefault="00B53DBB" w:rsidP="00E14386">
            <w:pPr>
              <w:jc w:val="center"/>
              <w:rPr>
                <w:b/>
                <w:sz w:val="20"/>
                <w:szCs w:val="20"/>
              </w:rPr>
            </w:pPr>
          </w:p>
          <w:p w:rsidR="00B53DBB" w:rsidRPr="00501EB4" w:rsidRDefault="00B53DBB" w:rsidP="00E14386">
            <w:pPr>
              <w:jc w:val="center"/>
              <w:rPr>
                <w:b/>
                <w:sz w:val="20"/>
                <w:szCs w:val="20"/>
              </w:rPr>
            </w:pPr>
            <w:r w:rsidRPr="00501EB4">
              <w:rPr>
                <w:b/>
                <w:sz w:val="20"/>
                <w:szCs w:val="20"/>
              </w:rPr>
              <w:t>GEF ($)</w:t>
            </w:r>
          </w:p>
        </w:tc>
        <w:tc>
          <w:tcPr>
            <w:tcW w:w="1620" w:type="dxa"/>
            <w:vAlign w:val="center"/>
          </w:tcPr>
          <w:p w:rsidR="00B53DBB" w:rsidRPr="00501EB4" w:rsidRDefault="00B53DBB" w:rsidP="0003023F">
            <w:pPr>
              <w:pStyle w:val="Heading3"/>
              <w:rPr>
                <w:bCs w:val="0"/>
                <w:sz w:val="20"/>
                <w:szCs w:val="20"/>
              </w:rPr>
            </w:pPr>
            <w:r w:rsidRPr="00501EB4">
              <w:rPr>
                <w:bCs w:val="0"/>
                <w:sz w:val="20"/>
                <w:szCs w:val="20"/>
              </w:rPr>
              <w:t>Co-financing ($)</w:t>
            </w:r>
          </w:p>
        </w:tc>
        <w:tc>
          <w:tcPr>
            <w:tcW w:w="1260" w:type="dxa"/>
            <w:vAlign w:val="center"/>
          </w:tcPr>
          <w:p w:rsidR="00B53DBB" w:rsidRPr="00501EB4" w:rsidRDefault="00B53DBB" w:rsidP="00E14386">
            <w:pPr>
              <w:pStyle w:val="Heading3"/>
              <w:jc w:val="center"/>
              <w:rPr>
                <w:bCs w:val="0"/>
                <w:sz w:val="20"/>
                <w:szCs w:val="20"/>
              </w:rPr>
            </w:pPr>
            <w:r w:rsidRPr="00501EB4">
              <w:rPr>
                <w:bCs w:val="0"/>
                <w:sz w:val="20"/>
                <w:szCs w:val="20"/>
              </w:rPr>
              <w:t>Total ($)</w:t>
            </w:r>
          </w:p>
        </w:tc>
      </w:tr>
      <w:tr w:rsidR="00B53DBB" w:rsidRPr="00501EB4" w:rsidTr="00E14386">
        <w:tc>
          <w:tcPr>
            <w:tcW w:w="2700" w:type="dxa"/>
          </w:tcPr>
          <w:p w:rsidR="00B53DBB" w:rsidRPr="00501EB4" w:rsidRDefault="00B53DBB" w:rsidP="00E14386">
            <w:pPr>
              <w:pStyle w:val="Heading3"/>
              <w:tabs>
                <w:tab w:val="right" w:pos="2484"/>
              </w:tabs>
              <w:rPr>
                <w:b w:val="0"/>
                <w:bCs w:val="0"/>
                <w:sz w:val="22"/>
                <w:szCs w:val="22"/>
              </w:rPr>
            </w:pPr>
            <w:r w:rsidRPr="00501EB4">
              <w:rPr>
                <w:b w:val="0"/>
                <w:bCs w:val="0"/>
                <w:sz w:val="22"/>
                <w:szCs w:val="22"/>
              </w:rPr>
              <w:t>Local consultants</w:t>
            </w:r>
          </w:p>
        </w:tc>
        <w:tc>
          <w:tcPr>
            <w:tcW w:w="1980" w:type="dxa"/>
          </w:tcPr>
          <w:p w:rsidR="00B53DBB" w:rsidRPr="00501EB4" w:rsidRDefault="007B5321" w:rsidP="00E14386">
            <w:pPr>
              <w:jc w:val="center"/>
              <w:rPr>
                <w:sz w:val="22"/>
                <w:szCs w:val="22"/>
              </w:rPr>
            </w:pPr>
            <w:r w:rsidRPr="00501EB4">
              <w:rPr>
                <w:sz w:val="22"/>
                <w:szCs w:val="22"/>
              </w:rPr>
              <w:t>48</w:t>
            </w:r>
          </w:p>
        </w:tc>
        <w:tc>
          <w:tcPr>
            <w:tcW w:w="1260" w:type="dxa"/>
          </w:tcPr>
          <w:p w:rsidR="00B53DBB" w:rsidRPr="00501EB4" w:rsidRDefault="007B5321" w:rsidP="00E14386">
            <w:pPr>
              <w:jc w:val="right"/>
              <w:rPr>
                <w:sz w:val="22"/>
                <w:szCs w:val="22"/>
              </w:rPr>
            </w:pPr>
            <w:r w:rsidRPr="00501EB4">
              <w:rPr>
                <w:sz w:val="22"/>
                <w:szCs w:val="22"/>
              </w:rPr>
              <w:t>29,080</w:t>
            </w:r>
          </w:p>
        </w:tc>
        <w:tc>
          <w:tcPr>
            <w:tcW w:w="1620" w:type="dxa"/>
          </w:tcPr>
          <w:p w:rsidR="00B53DBB" w:rsidRPr="00501EB4" w:rsidRDefault="00B53DBB" w:rsidP="00E14386">
            <w:pPr>
              <w:jc w:val="right"/>
              <w:rPr>
                <w:sz w:val="22"/>
                <w:szCs w:val="22"/>
              </w:rPr>
            </w:pPr>
            <w:r w:rsidRPr="00501EB4">
              <w:rPr>
                <w:sz w:val="22"/>
                <w:szCs w:val="22"/>
              </w:rPr>
              <w:t>62,670</w:t>
            </w:r>
          </w:p>
        </w:tc>
        <w:tc>
          <w:tcPr>
            <w:tcW w:w="1260" w:type="dxa"/>
          </w:tcPr>
          <w:p w:rsidR="00B53DBB" w:rsidRPr="00501EB4" w:rsidRDefault="007B5321" w:rsidP="00E14386">
            <w:pPr>
              <w:jc w:val="right"/>
              <w:rPr>
                <w:sz w:val="22"/>
                <w:szCs w:val="22"/>
              </w:rPr>
            </w:pPr>
            <w:r w:rsidRPr="00501EB4">
              <w:rPr>
                <w:sz w:val="22"/>
                <w:szCs w:val="22"/>
              </w:rPr>
              <w:t>91,75</w:t>
            </w:r>
            <w:r w:rsidR="00B53DBB" w:rsidRPr="00501EB4">
              <w:rPr>
                <w:sz w:val="22"/>
                <w:szCs w:val="22"/>
              </w:rPr>
              <w:t>0</w:t>
            </w:r>
          </w:p>
        </w:tc>
      </w:tr>
      <w:tr w:rsidR="00B53DBB" w:rsidRPr="00501EB4" w:rsidTr="00E14386">
        <w:tc>
          <w:tcPr>
            <w:tcW w:w="2700" w:type="dxa"/>
          </w:tcPr>
          <w:p w:rsidR="00B53DBB" w:rsidRPr="00501EB4" w:rsidRDefault="00B53DBB" w:rsidP="00895110">
            <w:pPr>
              <w:pStyle w:val="Heading3"/>
              <w:rPr>
                <w:b w:val="0"/>
                <w:bCs w:val="0"/>
                <w:sz w:val="22"/>
                <w:szCs w:val="22"/>
              </w:rPr>
            </w:pPr>
            <w:r w:rsidRPr="00501EB4">
              <w:rPr>
                <w:b w:val="0"/>
                <w:bCs w:val="0"/>
                <w:sz w:val="22"/>
                <w:szCs w:val="22"/>
              </w:rPr>
              <w:t>International consultants</w:t>
            </w:r>
          </w:p>
        </w:tc>
        <w:tc>
          <w:tcPr>
            <w:tcW w:w="1980" w:type="dxa"/>
          </w:tcPr>
          <w:p w:rsidR="00B53DBB" w:rsidRPr="00501EB4" w:rsidRDefault="00B53DBB" w:rsidP="00E14386">
            <w:pPr>
              <w:jc w:val="center"/>
              <w:rPr>
                <w:sz w:val="22"/>
                <w:szCs w:val="22"/>
              </w:rPr>
            </w:pPr>
            <w:r w:rsidRPr="00501EB4">
              <w:rPr>
                <w:sz w:val="22"/>
                <w:szCs w:val="22"/>
              </w:rPr>
              <w:t>12</w:t>
            </w:r>
          </w:p>
        </w:tc>
        <w:tc>
          <w:tcPr>
            <w:tcW w:w="1260" w:type="dxa"/>
          </w:tcPr>
          <w:p w:rsidR="00B53DBB" w:rsidRPr="00501EB4" w:rsidRDefault="007B5321" w:rsidP="00E14386">
            <w:pPr>
              <w:jc w:val="right"/>
              <w:rPr>
                <w:sz w:val="22"/>
                <w:szCs w:val="22"/>
              </w:rPr>
            </w:pPr>
            <w:r w:rsidRPr="00501EB4">
              <w:rPr>
                <w:sz w:val="22"/>
                <w:szCs w:val="22"/>
              </w:rPr>
              <w:t>30</w:t>
            </w:r>
            <w:r w:rsidR="00B53DBB" w:rsidRPr="00501EB4">
              <w:rPr>
                <w:sz w:val="22"/>
                <w:szCs w:val="22"/>
              </w:rPr>
              <w:t>,000</w:t>
            </w:r>
          </w:p>
        </w:tc>
        <w:tc>
          <w:tcPr>
            <w:tcW w:w="1620" w:type="dxa"/>
          </w:tcPr>
          <w:p w:rsidR="00B53DBB" w:rsidRPr="00501EB4" w:rsidRDefault="00B53DBB" w:rsidP="00E14386">
            <w:pPr>
              <w:jc w:val="right"/>
              <w:rPr>
                <w:sz w:val="22"/>
                <w:szCs w:val="22"/>
              </w:rPr>
            </w:pPr>
            <w:r w:rsidRPr="00501EB4">
              <w:rPr>
                <w:sz w:val="22"/>
                <w:szCs w:val="22"/>
              </w:rPr>
              <w:t>0</w:t>
            </w:r>
          </w:p>
        </w:tc>
        <w:tc>
          <w:tcPr>
            <w:tcW w:w="1260" w:type="dxa"/>
          </w:tcPr>
          <w:p w:rsidR="00B53DBB" w:rsidRPr="00501EB4" w:rsidRDefault="007B5321" w:rsidP="00E14386">
            <w:pPr>
              <w:jc w:val="right"/>
              <w:rPr>
                <w:sz w:val="22"/>
                <w:szCs w:val="22"/>
              </w:rPr>
            </w:pPr>
            <w:r w:rsidRPr="00501EB4">
              <w:rPr>
                <w:sz w:val="22"/>
                <w:szCs w:val="22"/>
              </w:rPr>
              <w:t>30</w:t>
            </w:r>
            <w:r w:rsidR="00B53DBB" w:rsidRPr="00501EB4">
              <w:rPr>
                <w:sz w:val="22"/>
                <w:szCs w:val="22"/>
              </w:rPr>
              <w:t>,000</w:t>
            </w:r>
          </w:p>
        </w:tc>
      </w:tr>
      <w:tr w:rsidR="00B53DBB" w:rsidRPr="00501EB4" w:rsidTr="00E14386">
        <w:trPr>
          <w:trHeight w:val="170"/>
        </w:trPr>
        <w:tc>
          <w:tcPr>
            <w:tcW w:w="2700" w:type="dxa"/>
          </w:tcPr>
          <w:p w:rsidR="00B53DBB" w:rsidRPr="00501EB4" w:rsidRDefault="00B53DBB" w:rsidP="00895110">
            <w:pPr>
              <w:rPr>
                <w:sz w:val="22"/>
                <w:szCs w:val="22"/>
              </w:rPr>
            </w:pPr>
            <w:r w:rsidRPr="00501EB4">
              <w:rPr>
                <w:sz w:val="22"/>
                <w:szCs w:val="22"/>
              </w:rPr>
              <w:t>Travel &amp; Miscellaneous</w:t>
            </w:r>
          </w:p>
        </w:tc>
        <w:tc>
          <w:tcPr>
            <w:tcW w:w="1980" w:type="dxa"/>
            <w:shd w:val="clear" w:color="auto" w:fill="A6A6A6"/>
          </w:tcPr>
          <w:p w:rsidR="00B53DBB" w:rsidRPr="00501EB4" w:rsidRDefault="00B53DBB" w:rsidP="00895110">
            <w:pPr>
              <w:pStyle w:val="Heading3"/>
              <w:rPr>
                <w:smallCaps/>
                <w:sz w:val="22"/>
                <w:szCs w:val="22"/>
              </w:rPr>
            </w:pPr>
          </w:p>
        </w:tc>
        <w:tc>
          <w:tcPr>
            <w:tcW w:w="1260" w:type="dxa"/>
          </w:tcPr>
          <w:p w:rsidR="00B53DBB" w:rsidRPr="00501EB4" w:rsidRDefault="007B5321" w:rsidP="00E14386">
            <w:pPr>
              <w:jc w:val="right"/>
              <w:rPr>
                <w:sz w:val="22"/>
                <w:szCs w:val="22"/>
              </w:rPr>
            </w:pPr>
            <w:r w:rsidRPr="00501EB4">
              <w:rPr>
                <w:sz w:val="22"/>
                <w:szCs w:val="22"/>
              </w:rPr>
              <w:t>9,10</w:t>
            </w:r>
            <w:r w:rsidR="00B53DBB" w:rsidRPr="00501EB4">
              <w:rPr>
                <w:sz w:val="22"/>
                <w:szCs w:val="22"/>
              </w:rPr>
              <w:t>2</w:t>
            </w:r>
          </w:p>
        </w:tc>
        <w:tc>
          <w:tcPr>
            <w:tcW w:w="1620" w:type="dxa"/>
          </w:tcPr>
          <w:p w:rsidR="00B53DBB" w:rsidRPr="00501EB4" w:rsidRDefault="00B53DBB" w:rsidP="00E14386">
            <w:pPr>
              <w:tabs>
                <w:tab w:val="center" w:pos="702"/>
                <w:tab w:val="right" w:pos="1404"/>
              </w:tabs>
              <w:rPr>
                <w:sz w:val="22"/>
                <w:szCs w:val="22"/>
              </w:rPr>
            </w:pPr>
            <w:r w:rsidRPr="00501EB4">
              <w:rPr>
                <w:sz w:val="22"/>
                <w:szCs w:val="22"/>
              </w:rPr>
              <w:tab/>
            </w:r>
            <w:r w:rsidRPr="00501EB4">
              <w:rPr>
                <w:sz w:val="22"/>
                <w:szCs w:val="22"/>
              </w:rPr>
              <w:tab/>
              <w:t>5,512</w:t>
            </w:r>
          </w:p>
        </w:tc>
        <w:tc>
          <w:tcPr>
            <w:tcW w:w="1260" w:type="dxa"/>
          </w:tcPr>
          <w:p w:rsidR="00B53DBB" w:rsidRPr="00501EB4" w:rsidRDefault="007B5321" w:rsidP="00E14386">
            <w:pPr>
              <w:jc w:val="right"/>
              <w:rPr>
                <w:sz w:val="22"/>
                <w:szCs w:val="22"/>
              </w:rPr>
            </w:pPr>
            <w:r w:rsidRPr="00501EB4">
              <w:rPr>
                <w:sz w:val="22"/>
                <w:szCs w:val="22"/>
              </w:rPr>
              <w:t>14,61</w:t>
            </w:r>
            <w:r w:rsidR="00B53DBB" w:rsidRPr="00501EB4">
              <w:rPr>
                <w:sz w:val="22"/>
                <w:szCs w:val="22"/>
              </w:rPr>
              <w:t>4</w:t>
            </w:r>
          </w:p>
        </w:tc>
      </w:tr>
      <w:tr w:rsidR="00B53DBB" w:rsidRPr="00E60DF3" w:rsidTr="00E14386">
        <w:tc>
          <w:tcPr>
            <w:tcW w:w="2700" w:type="dxa"/>
            <w:tcBorders>
              <w:top w:val="double" w:sz="4" w:space="0" w:color="auto"/>
            </w:tcBorders>
          </w:tcPr>
          <w:p w:rsidR="00B53DBB" w:rsidRPr="00501EB4" w:rsidRDefault="00B53DBB" w:rsidP="00895110">
            <w:pPr>
              <w:rPr>
                <w:b/>
                <w:sz w:val="22"/>
                <w:szCs w:val="22"/>
              </w:rPr>
            </w:pPr>
            <w:r w:rsidRPr="00501EB4">
              <w:rPr>
                <w:b/>
                <w:sz w:val="22"/>
                <w:szCs w:val="22"/>
              </w:rPr>
              <w:t>Total  PPG Budget</w:t>
            </w:r>
          </w:p>
        </w:tc>
        <w:tc>
          <w:tcPr>
            <w:tcW w:w="1980" w:type="dxa"/>
            <w:tcBorders>
              <w:top w:val="double" w:sz="4" w:space="0" w:color="auto"/>
            </w:tcBorders>
            <w:shd w:val="clear" w:color="auto" w:fill="A6A6A6"/>
          </w:tcPr>
          <w:p w:rsidR="00B53DBB" w:rsidRPr="00501EB4" w:rsidRDefault="00B53DBB" w:rsidP="00895110">
            <w:pPr>
              <w:pStyle w:val="Heading3"/>
              <w:rPr>
                <w:smallCaps/>
                <w:sz w:val="22"/>
                <w:szCs w:val="22"/>
              </w:rPr>
            </w:pPr>
          </w:p>
        </w:tc>
        <w:tc>
          <w:tcPr>
            <w:tcW w:w="1260" w:type="dxa"/>
            <w:tcBorders>
              <w:top w:val="double" w:sz="4" w:space="0" w:color="auto"/>
            </w:tcBorders>
          </w:tcPr>
          <w:p w:rsidR="00B53DBB" w:rsidRPr="00501EB4" w:rsidRDefault="00B53DBB" w:rsidP="00E14386">
            <w:pPr>
              <w:jc w:val="right"/>
              <w:rPr>
                <w:b/>
                <w:sz w:val="22"/>
                <w:szCs w:val="22"/>
              </w:rPr>
            </w:pPr>
            <w:r w:rsidRPr="00501EB4">
              <w:rPr>
                <w:b/>
                <w:sz w:val="22"/>
                <w:szCs w:val="22"/>
              </w:rPr>
              <w:t>68,182</w:t>
            </w:r>
          </w:p>
        </w:tc>
        <w:tc>
          <w:tcPr>
            <w:tcW w:w="1620" w:type="dxa"/>
            <w:tcBorders>
              <w:top w:val="double" w:sz="4" w:space="0" w:color="auto"/>
            </w:tcBorders>
          </w:tcPr>
          <w:p w:rsidR="00B53DBB" w:rsidRPr="00501EB4" w:rsidRDefault="00B53DBB" w:rsidP="00E14386">
            <w:pPr>
              <w:jc w:val="right"/>
              <w:rPr>
                <w:b/>
                <w:sz w:val="22"/>
                <w:szCs w:val="22"/>
              </w:rPr>
            </w:pPr>
            <w:r w:rsidRPr="00501EB4">
              <w:rPr>
                <w:b/>
                <w:sz w:val="22"/>
                <w:szCs w:val="22"/>
              </w:rPr>
              <w:t>68,182</w:t>
            </w:r>
          </w:p>
        </w:tc>
        <w:tc>
          <w:tcPr>
            <w:tcW w:w="1260" w:type="dxa"/>
            <w:tcBorders>
              <w:top w:val="double" w:sz="4" w:space="0" w:color="auto"/>
            </w:tcBorders>
          </w:tcPr>
          <w:p w:rsidR="00B53DBB" w:rsidRPr="00E60DF3" w:rsidRDefault="00B53DBB" w:rsidP="00E14386">
            <w:pPr>
              <w:jc w:val="right"/>
              <w:rPr>
                <w:b/>
                <w:sz w:val="22"/>
                <w:szCs w:val="22"/>
              </w:rPr>
            </w:pPr>
            <w:r w:rsidRPr="00501EB4">
              <w:rPr>
                <w:b/>
                <w:sz w:val="22"/>
                <w:szCs w:val="22"/>
              </w:rPr>
              <w:t>136,364</w:t>
            </w:r>
          </w:p>
        </w:tc>
      </w:tr>
    </w:tbl>
    <w:p w:rsidR="00B53DBB" w:rsidRPr="00E60DF3" w:rsidRDefault="00B53DBB" w:rsidP="00276D71">
      <w:pPr>
        <w:rPr>
          <w:sz w:val="18"/>
          <w:szCs w:val="18"/>
        </w:rPr>
      </w:pPr>
    </w:p>
    <w:p w:rsidR="00B53DBB" w:rsidRPr="00E60DF3" w:rsidRDefault="00B53DBB" w:rsidP="002753A8">
      <w:pPr>
        <w:spacing w:after="80"/>
        <w:rPr>
          <w:rFonts w:ascii="Times New Roman Bold" w:hAnsi="Times New Roman Bold"/>
          <w:b/>
          <w:smallCaps/>
          <w:sz w:val="22"/>
          <w:szCs w:val="22"/>
        </w:rPr>
      </w:pPr>
      <w:r w:rsidRPr="00E60DF3">
        <w:rPr>
          <w:rFonts w:ascii="Times New Roman Bold" w:hAnsi="Times New Roman Bold"/>
          <w:b/>
          <w:smallCaps/>
          <w:sz w:val="22"/>
          <w:szCs w:val="22"/>
        </w:rPr>
        <w:t xml:space="preserve">G.   GEF </w:t>
      </w:r>
      <w:proofErr w:type="gramStart"/>
      <w:r w:rsidRPr="00E60DF3">
        <w:rPr>
          <w:rFonts w:ascii="Times New Roman Bold" w:hAnsi="Times New Roman Bold"/>
          <w:b/>
          <w:smallCaps/>
          <w:sz w:val="22"/>
          <w:szCs w:val="22"/>
        </w:rPr>
        <w:t>Agency(</w:t>
      </w:r>
      <w:proofErr w:type="gramEnd"/>
      <w:r w:rsidRPr="00E60DF3">
        <w:rPr>
          <w:rFonts w:ascii="Times New Roman Bold" w:hAnsi="Times New Roman Bold"/>
          <w:b/>
          <w:smallCaps/>
          <w:sz w:val="22"/>
          <w:szCs w:val="22"/>
        </w:rPr>
        <w:t>ies) Certification</w:t>
      </w:r>
      <w:r w:rsidRPr="00E60DF3">
        <w:rPr>
          <w:sz w:val="22"/>
          <w:szCs w:val="22"/>
        </w:rPr>
        <w:tab/>
      </w:r>
      <w:r w:rsidRPr="00E60DF3">
        <w:rPr>
          <w:sz w:val="22"/>
          <w:szCs w:val="22"/>
        </w:rPr>
        <w:tab/>
      </w:r>
      <w:r w:rsidRPr="00E60DF3">
        <w:rPr>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08"/>
      </w:tblGrid>
      <w:tr w:rsidR="00B53DBB" w:rsidRPr="00E60DF3" w:rsidTr="00A166F5">
        <w:trPr>
          <w:cantSplit/>
        </w:trPr>
        <w:tc>
          <w:tcPr>
            <w:tcW w:w="9108" w:type="dxa"/>
          </w:tcPr>
          <w:p w:rsidR="00B53DBB" w:rsidRPr="00E60DF3" w:rsidRDefault="00B53DBB" w:rsidP="00767366">
            <w:pPr>
              <w:spacing w:after="80"/>
              <w:rPr>
                <w:sz w:val="22"/>
                <w:szCs w:val="22"/>
              </w:rPr>
            </w:pPr>
            <w:r w:rsidRPr="00E60DF3">
              <w:rPr>
                <w:sz w:val="22"/>
                <w:szCs w:val="22"/>
              </w:rPr>
              <w:t>This request has been prepared in accordance with GEF policies and procedures and meets the GEF criteria for project identification and preparation.</w:t>
            </w:r>
          </w:p>
        </w:tc>
      </w:tr>
    </w:tbl>
    <w:p w:rsidR="00B53DBB" w:rsidRPr="00E60DF3" w:rsidRDefault="00B53DBB" w:rsidP="00047A78">
      <w:pPr>
        <w:rPr>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48"/>
        <w:gridCol w:w="1928"/>
        <w:gridCol w:w="1049"/>
        <w:gridCol w:w="1114"/>
        <w:gridCol w:w="1080"/>
        <w:gridCol w:w="2589"/>
      </w:tblGrid>
      <w:tr w:rsidR="00B53DBB" w:rsidRPr="00E60DF3" w:rsidTr="00E14386">
        <w:tc>
          <w:tcPr>
            <w:tcW w:w="1574" w:type="dxa"/>
          </w:tcPr>
          <w:p w:rsidR="00B53DBB" w:rsidRPr="00E60DF3" w:rsidRDefault="00B53DBB" w:rsidP="00E14386">
            <w:pPr>
              <w:jc w:val="center"/>
              <w:rPr>
                <w:sz w:val="20"/>
                <w:szCs w:val="20"/>
              </w:rPr>
            </w:pPr>
            <w:r w:rsidRPr="00E60DF3">
              <w:rPr>
                <w:sz w:val="20"/>
                <w:szCs w:val="20"/>
              </w:rPr>
              <w:t>Agency Coordinator, Agency name</w:t>
            </w:r>
          </w:p>
        </w:tc>
        <w:tc>
          <w:tcPr>
            <w:tcW w:w="1283" w:type="dxa"/>
          </w:tcPr>
          <w:p w:rsidR="00B53DBB" w:rsidRPr="00E60DF3" w:rsidRDefault="00B53DBB" w:rsidP="00E14386">
            <w:pPr>
              <w:jc w:val="center"/>
              <w:rPr>
                <w:sz w:val="20"/>
                <w:szCs w:val="20"/>
              </w:rPr>
            </w:pPr>
          </w:p>
          <w:p w:rsidR="00B53DBB" w:rsidRPr="00E60DF3" w:rsidRDefault="00B53DBB" w:rsidP="00E14386">
            <w:pPr>
              <w:jc w:val="center"/>
              <w:rPr>
                <w:sz w:val="20"/>
                <w:szCs w:val="20"/>
              </w:rPr>
            </w:pPr>
            <w:r w:rsidRPr="00E60DF3">
              <w:rPr>
                <w:sz w:val="20"/>
                <w:szCs w:val="20"/>
              </w:rPr>
              <w:t>Signature</w:t>
            </w:r>
          </w:p>
        </w:tc>
        <w:tc>
          <w:tcPr>
            <w:tcW w:w="1268" w:type="dxa"/>
          </w:tcPr>
          <w:p w:rsidR="00B53DBB" w:rsidRPr="00E60DF3" w:rsidRDefault="00B53DBB" w:rsidP="00E14386">
            <w:pPr>
              <w:jc w:val="center"/>
              <w:rPr>
                <w:sz w:val="20"/>
                <w:szCs w:val="20"/>
              </w:rPr>
            </w:pPr>
            <w:r w:rsidRPr="00E60DF3">
              <w:rPr>
                <w:sz w:val="20"/>
                <w:szCs w:val="20"/>
              </w:rPr>
              <w:t xml:space="preserve">Date </w:t>
            </w:r>
          </w:p>
          <w:p w:rsidR="00B53DBB" w:rsidRPr="00E60DF3" w:rsidRDefault="008A3F44" w:rsidP="00E14386">
            <w:pPr>
              <w:jc w:val="center"/>
              <w:rPr>
                <w:sz w:val="20"/>
                <w:szCs w:val="20"/>
              </w:rPr>
            </w:pPr>
            <w:r w:rsidRPr="00E60DF3">
              <w:rPr>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B53DBB" w:rsidRPr="00E60DF3">
              <w:rPr>
                <w:i/>
                <w:iCs/>
                <w:sz w:val="20"/>
                <w:szCs w:val="20"/>
              </w:rPr>
              <w:instrText xml:space="preserve"> FORMTEXT </w:instrText>
            </w:r>
            <w:r w:rsidRPr="00E60DF3">
              <w:rPr>
                <w:i/>
                <w:iCs/>
                <w:sz w:val="20"/>
                <w:szCs w:val="20"/>
              </w:rPr>
            </w:r>
            <w:r w:rsidRPr="00E60DF3">
              <w:rPr>
                <w:i/>
                <w:iCs/>
                <w:sz w:val="20"/>
                <w:szCs w:val="20"/>
              </w:rPr>
              <w:fldChar w:fldCharType="separate"/>
            </w:r>
            <w:r w:rsidR="00B53DBB" w:rsidRPr="00E60DF3">
              <w:rPr>
                <w:i/>
                <w:iCs/>
                <w:noProof/>
                <w:sz w:val="20"/>
                <w:szCs w:val="20"/>
              </w:rPr>
              <w:t>(Month, day, year)</w:t>
            </w:r>
            <w:r w:rsidRPr="00E60DF3">
              <w:rPr>
                <w:i/>
                <w:iCs/>
                <w:sz w:val="20"/>
                <w:szCs w:val="20"/>
              </w:rPr>
              <w:fldChar w:fldCharType="end"/>
            </w:r>
          </w:p>
        </w:tc>
        <w:tc>
          <w:tcPr>
            <w:tcW w:w="1275" w:type="dxa"/>
          </w:tcPr>
          <w:p w:rsidR="00B53DBB" w:rsidRPr="00E60DF3" w:rsidRDefault="00B53DBB" w:rsidP="00E14386">
            <w:pPr>
              <w:jc w:val="center"/>
              <w:rPr>
                <w:sz w:val="20"/>
                <w:szCs w:val="20"/>
              </w:rPr>
            </w:pPr>
            <w:r w:rsidRPr="00E60DF3">
              <w:rPr>
                <w:sz w:val="20"/>
                <w:szCs w:val="20"/>
              </w:rPr>
              <w:t>Project Contact Person</w:t>
            </w:r>
          </w:p>
        </w:tc>
        <w:tc>
          <w:tcPr>
            <w:tcW w:w="1119" w:type="dxa"/>
          </w:tcPr>
          <w:p w:rsidR="00B53DBB" w:rsidRPr="00E60DF3" w:rsidRDefault="00B53DBB" w:rsidP="00E14386">
            <w:pPr>
              <w:jc w:val="center"/>
              <w:rPr>
                <w:sz w:val="20"/>
                <w:szCs w:val="20"/>
              </w:rPr>
            </w:pPr>
          </w:p>
          <w:p w:rsidR="00B53DBB" w:rsidRPr="00E60DF3" w:rsidRDefault="00B53DBB" w:rsidP="00E14386">
            <w:pPr>
              <w:jc w:val="center"/>
              <w:rPr>
                <w:sz w:val="20"/>
                <w:szCs w:val="20"/>
              </w:rPr>
            </w:pPr>
            <w:r w:rsidRPr="00E60DF3">
              <w:rPr>
                <w:sz w:val="20"/>
                <w:szCs w:val="20"/>
              </w:rPr>
              <w:t>Telephone</w:t>
            </w:r>
          </w:p>
        </w:tc>
        <w:tc>
          <w:tcPr>
            <w:tcW w:w="2589" w:type="dxa"/>
            <w:vAlign w:val="center"/>
          </w:tcPr>
          <w:p w:rsidR="00B53DBB" w:rsidRPr="00E60DF3" w:rsidRDefault="00B53DBB" w:rsidP="00E14386">
            <w:pPr>
              <w:jc w:val="center"/>
              <w:rPr>
                <w:sz w:val="20"/>
                <w:szCs w:val="20"/>
              </w:rPr>
            </w:pPr>
          </w:p>
          <w:p w:rsidR="00B53DBB" w:rsidRPr="00E60DF3" w:rsidRDefault="00B53DBB" w:rsidP="00E14386">
            <w:pPr>
              <w:jc w:val="center"/>
              <w:rPr>
                <w:sz w:val="20"/>
                <w:szCs w:val="20"/>
              </w:rPr>
            </w:pPr>
            <w:r w:rsidRPr="00E60DF3">
              <w:rPr>
                <w:sz w:val="20"/>
                <w:szCs w:val="20"/>
              </w:rPr>
              <w:t>Email Address</w:t>
            </w:r>
          </w:p>
        </w:tc>
      </w:tr>
      <w:tr w:rsidR="00284541" w:rsidRPr="00E60DF3" w:rsidTr="00E14386">
        <w:trPr>
          <w:trHeight w:val="332"/>
        </w:trPr>
        <w:tc>
          <w:tcPr>
            <w:tcW w:w="1574" w:type="dxa"/>
          </w:tcPr>
          <w:p w:rsidR="00284541" w:rsidRPr="00EB2753" w:rsidRDefault="00284541" w:rsidP="009C3B70">
            <w:pPr>
              <w:jc w:val="center"/>
              <w:rPr>
                <w:sz w:val="20"/>
                <w:szCs w:val="20"/>
              </w:rPr>
            </w:pPr>
            <w:r w:rsidRPr="00EB2753">
              <w:rPr>
                <w:sz w:val="20"/>
                <w:szCs w:val="20"/>
              </w:rPr>
              <w:t>Yannick Glemarec</w:t>
            </w:r>
          </w:p>
          <w:p w:rsidR="00284541" w:rsidRPr="00EB2753" w:rsidRDefault="00284541" w:rsidP="009C3B70">
            <w:pPr>
              <w:jc w:val="center"/>
              <w:rPr>
                <w:sz w:val="20"/>
                <w:szCs w:val="20"/>
              </w:rPr>
            </w:pPr>
            <w:r>
              <w:rPr>
                <w:sz w:val="20"/>
                <w:szCs w:val="20"/>
              </w:rPr>
              <w:t>UNDP/GEF Executive Coordinator</w:t>
            </w:r>
          </w:p>
        </w:tc>
        <w:tc>
          <w:tcPr>
            <w:tcW w:w="1283" w:type="dxa"/>
          </w:tcPr>
          <w:p w:rsidR="00284541" w:rsidRPr="00EB2753" w:rsidRDefault="00284541" w:rsidP="009C3B70">
            <w:pPr>
              <w:jc w:val="center"/>
              <w:rPr>
                <w:sz w:val="20"/>
                <w:szCs w:val="20"/>
              </w:rPr>
            </w:pPr>
            <w:r w:rsidRPr="0095132C">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5.5pt;height:33pt">
                  <v:imagedata r:id="rId8" o:title=""/>
                </v:shape>
              </w:pict>
            </w:r>
          </w:p>
        </w:tc>
        <w:tc>
          <w:tcPr>
            <w:tcW w:w="1268" w:type="dxa"/>
          </w:tcPr>
          <w:p w:rsidR="00284541" w:rsidRPr="00D73DC7" w:rsidRDefault="00284541" w:rsidP="00284541">
            <w:pPr>
              <w:jc w:val="center"/>
              <w:rPr>
                <w:sz w:val="20"/>
                <w:szCs w:val="20"/>
              </w:rPr>
            </w:pPr>
            <w:r>
              <w:rPr>
                <w:sz w:val="20"/>
                <w:szCs w:val="20"/>
              </w:rPr>
              <w:t>February 9</w:t>
            </w:r>
            <w:r w:rsidRPr="002A7B09">
              <w:rPr>
                <w:sz w:val="20"/>
                <w:szCs w:val="20"/>
              </w:rPr>
              <w:t>, 2010</w:t>
            </w:r>
          </w:p>
        </w:tc>
        <w:tc>
          <w:tcPr>
            <w:tcW w:w="1275" w:type="dxa"/>
          </w:tcPr>
          <w:p w:rsidR="00284541" w:rsidRPr="00E60DF3" w:rsidRDefault="00284541" w:rsidP="00E14386">
            <w:pPr>
              <w:jc w:val="center"/>
              <w:rPr>
                <w:sz w:val="20"/>
                <w:szCs w:val="20"/>
              </w:rPr>
            </w:pPr>
            <w:r w:rsidRPr="00E60DF3">
              <w:rPr>
                <w:noProof/>
                <w:sz w:val="20"/>
                <w:szCs w:val="20"/>
              </w:rPr>
              <w:t>Santiago Carrizosa, Regional Technical Advisor</w:t>
            </w:r>
            <w:r w:rsidRPr="00E60DF3">
              <w:rPr>
                <w:sz w:val="20"/>
                <w:szCs w:val="20"/>
              </w:rPr>
              <w:t xml:space="preserve"> </w:t>
            </w:r>
          </w:p>
        </w:tc>
        <w:tc>
          <w:tcPr>
            <w:tcW w:w="1119" w:type="dxa"/>
          </w:tcPr>
          <w:p w:rsidR="00284541" w:rsidRPr="00E60DF3" w:rsidRDefault="00284541" w:rsidP="00E14386">
            <w:pPr>
              <w:jc w:val="center"/>
              <w:rPr>
                <w:sz w:val="20"/>
                <w:szCs w:val="20"/>
              </w:rPr>
            </w:pPr>
            <w:r w:rsidRPr="00E60DF3">
              <w:rPr>
                <w:sz w:val="20"/>
                <w:szCs w:val="20"/>
              </w:rPr>
              <w:t>+507 302-4510</w:t>
            </w:r>
          </w:p>
        </w:tc>
        <w:tc>
          <w:tcPr>
            <w:tcW w:w="2589" w:type="dxa"/>
          </w:tcPr>
          <w:p w:rsidR="00284541" w:rsidRPr="00E60DF3" w:rsidRDefault="00284541" w:rsidP="00E14386">
            <w:pPr>
              <w:jc w:val="center"/>
              <w:rPr>
                <w:sz w:val="20"/>
                <w:szCs w:val="20"/>
              </w:rPr>
            </w:pPr>
            <w:r w:rsidRPr="00E60DF3">
              <w:rPr>
                <w:sz w:val="20"/>
                <w:szCs w:val="20"/>
              </w:rPr>
              <w:t>Santiago.carrizosa@undp.org</w:t>
            </w:r>
          </w:p>
        </w:tc>
      </w:tr>
    </w:tbl>
    <w:p w:rsidR="00B53DBB" w:rsidRPr="00E60DF3" w:rsidRDefault="00B53DBB" w:rsidP="004227F0">
      <w:pPr>
        <w:ind w:right="480"/>
        <w:jc w:val="right"/>
        <w:rPr>
          <w:rFonts w:ascii="0.000000000000000000000000" w:hAnsi="0.000000000000000000000000" w:hint="eastAsia"/>
          <w:b/>
          <w:u w:val="single"/>
        </w:rPr>
      </w:pPr>
    </w:p>
    <w:p w:rsidR="00B53DBB" w:rsidRPr="00E60DF3" w:rsidRDefault="00B53DBB" w:rsidP="004227F0">
      <w:pPr>
        <w:ind w:right="480"/>
        <w:jc w:val="right"/>
        <w:rPr>
          <w:rFonts w:ascii="0.000000000000000000000000" w:hAnsi="0.000000000000000000000000" w:hint="eastAsia"/>
          <w:b/>
          <w:u w:val="single"/>
        </w:rPr>
      </w:pPr>
      <w:r w:rsidRPr="00E60DF3">
        <w:rPr>
          <w:rFonts w:ascii="0.000000000000000000000000" w:hAnsi="0.000000000000000000000000"/>
          <w:b/>
          <w:u w:val="single"/>
        </w:rPr>
        <w:br w:type="page"/>
      </w:r>
    </w:p>
    <w:p w:rsidR="00B53DBB" w:rsidRPr="00E60DF3" w:rsidRDefault="00B53DBB" w:rsidP="00794CEE">
      <w:pPr>
        <w:ind w:right="480"/>
        <w:jc w:val="center"/>
        <w:rPr>
          <w:b/>
          <w:u w:val="single"/>
        </w:rPr>
      </w:pPr>
      <w:r w:rsidRPr="00E60DF3">
        <w:rPr>
          <w:rFonts w:ascii="0.000000000000000000000000" w:hAnsi="0.000000000000000000000000"/>
          <w:b/>
          <w:u w:val="single"/>
        </w:rPr>
        <w:lastRenderedPageBreak/>
        <w:t xml:space="preserve">Annex </w:t>
      </w:r>
      <w:r w:rsidRPr="00E60DF3">
        <w:rPr>
          <w:b/>
          <w:u w:val="single"/>
        </w:rPr>
        <w:t>A</w:t>
      </w:r>
    </w:p>
    <w:p w:rsidR="00B53DBB" w:rsidRPr="00E60DF3" w:rsidRDefault="00B53DBB" w:rsidP="00D47214">
      <w:pPr>
        <w:jc w:val="center"/>
        <w:rPr>
          <w:b/>
          <w:sz w:val="22"/>
          <w:szCs w:val="22"/>
          <w:u w:val="single"/>
        </w:rPr>
      </w:pPr>
    </w:p>
    <w:p w:rsidR="00B53DBB" w:rsidRPr="00E60DF3" w:rsidRDefault="00B53DBB" w:rsidP="00D47214">
      <w:pPr>
        <w:jc w:val="center"/>
        <w:rPr>
          <w:b/>
          <w:sz w:val="22"/>
          <w:szCs w:val="22"/>
          <w:u w:val="single"/>
        </w:rPr>
      </w:pPr>
      <w:r w:rsidRPr="00E60DF3">
        <w:rPr>
          <w:b/>
          <w:sz w:val="22"/>
          <w:szCs w:val="22"/>
          <w:u w:val="single"/>
        </w:rPr>
        <w:t>Consultants Financed by the Project Preparation Grant (PPG)</w:t>
      </w:r>
    </w:p>
    <w:p w:rsidR="00B53DBB" w:rsidRPr="00E60DF3" w:rsidRDefault="00B53DBB" w:rsidP="00D47214">
      <w:pPr>
        <w:jc w:val="center"/>
        <w:rPr>
          <w:b/>
          <w:sz w:val="22"/>
          <w:szCs w:val="22"/>
          <w:u w:val="single"/>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5"/>
        <w:gridCol w:w="1618"/>
        <w:gridCol w:w="1440"/>
        <w:gridCol w:w="3885"/>
      </w:tblGrid>
      <w:tr w:rsidR="00B53DBB" w:rsidRPr="00E60DF3" w:rsidTr="00E14386">
        <w:tc>
          <w:tcPr>
            <w:tcW w:w="2165" w:type="dxa"/>
          </w:tcPr>
          <w:p w:rsidR="00B53DBB" w:rsidRPr="00E60DF3" w:rsidRDefault="00B53DBB" w:rsidP="00E14386">
            <w:pPr>
              <w:jc w:val="center"/>
              <w:rPr>
                <w:b/>
                <w:sz w:val="21"/>
                <w:szCs w:val="21"/>
              </w:rPr>
            </w:pPr>
          </w:p>
          <w:p w:rsidR="00B53DBB" w:rsidRPr="00E60DF3" w:rsidRDefault="00B53DBB" w:rsidP="00E14386">
            <w:pPr>
              <w:jc w:val="center"/>
              <w:rPr>
                <w:b/>
                <w:sz w:val="21"/>
                <w:szCs w:val="21"/>
              </w:rPr>
            </w:pPr>
            <w:r w:rsidRPr="00E60DF3">
              <w:rPr>
                <w:b/>
                <w:sz w:val="21"/>
                <w:szCs w:val="21"/>
              </w:rPr>
              <w:t>Position / Titles</w:t>
            </w:r>
          </w:p>
        </w:tc>
        <w:tc>
          <w:tcPr>
            <w:tcW w:w="1618" w:type="dxa"/>
          </w:tcPr>
          <w:p w:rsidR="00B53DBB" w:rsidRPr="00E60DF3" w:rsidRDefault="00B53DBB" w:rsidP="00E14386">
            <w:pPr>
              <w:jc w:val="center"/>
              <w:rPr>
                <w:b/>
                <w:sz w:val="21"/>
                <w:szCs w:val="21"/>
              </w:rPr>
            </w:pPr>
            <w:r w:rsidRPr="00E60DF3">
              <w:rPr>
                <w:b/>
                <w:sz w:val="21"/>
                <w:szCs w:val="21"/>
              </w:rPr>
              <w:t>$/</w:t>
            </w:r>
          </w:p>
          <w:p w:rsidR="00B53DBB" w:rsidRPr="00E60DF3" w:rsidRDefault="00B53DBB" w:rsidP="00E14386">
            <w:pPr>
              <w:jc w:val="center"/>
              <w:rPr>
                <w:b/>
                <w:sz w:val="21"/>
                <w:szCs w:val="21"/>
              </w:rPr>
            </w:pPr>
            <w:r w:rsidRPr="00E60DF3">
              <w:rPr>
                <w:b/>
                <w:sz w:val="21"/>
                <w:szCs w:val="21"/>
              </w:rPr>
              <w:t xml:space="preserve">Person Week </w:t>
            </w:r>
          </w:p>
        </w:tc>
        <w:tc>
          <w:tcPr>
            <w:tcW w:w="1440" w:type="dxa"/>
          </w:tcPr>
          <w:p w:rsidR="00B53DBB" w:rsidRPr="00E60DF3" w:rsidRDefault="00B53DBB" w:rsidP="00E14386">
            <w:pPr>
              <w:jc w:val="center"/>
              <w:rPr>
                <w:b/>
                <w:sz w:val="21"/>
                <w:szCs w:val="21"/>
              </w:rPr>
            </w:pPr>
          </w:p>
          <w:p w:rsidR="00B53DBB" w:rsidRPr="00E60DF3" w:rsidRDefault="00B53DBB" w:rsidP="00E14386">
            <w:pPr>
              <w:jc w:val="center"/>
              <w:rPr>
                <w:b/>
                <w:sz w:val="21"/>
                <w:szCs w:val="21"/>
              </w:rPr>
            </w:pPr>
            <w:r w:rsidRPr="00E60DF3">
              <w:rPr>
                <w:b/>
                <w:sz w:val="21"/>
                <w:szCs w:val="21"/>
              </w:rPr>
              <w:t>Estimated PWs</w:t>
            </w:r>
          </w:p>
        </w:tc>
        <w:tc>
          <w:tcPr>
            <w:tcW w:w="3885" w:type="dxa"/>
          </w:tcPr>
          <w:p w:rsidR="00B53DBB" w:rsidRPr="00E60DF3" w:rsidRDefault="00B53DBB" w:rsidP="00E14386">
            <w:pPr>
              <w:jc w:val="center"/>
              <w:rPr>
                <w:b/>
                <w:sz w:val="21"/>
                <w:szCs w:val="21"/>
              </w:rPr>
            </w:pPr>
          </w:p>
          <w:p w:rsidR="00B53DBB" w:rsidRPr="00E60DF3" w:rsidRDefault="00B53DBB" w:rsidP="00E14386">
            <w:pPr>
              <w:jc w:val="center"/>
              <w:rPr>
                <w:b/>
                <w:sz w:val="21"/>
                <w:szCs w:val="21"/>
              </w:rPr>
            </w:pPr>
            <w:r w:rsidRPr="00E60DF3">
              <w:rPr>
                <w:b/>
                <w:sz w:val="21"/>
                <w:szCs w:val="21"/>
              </w:rPr>
              <w:t>Tasks to be performed</w:t>
            </w:r>
          </w:p>
        </w:tc>
      </w:tr>
      <w:tr w:rsidR="00B53DBB" w:rsidRPr="00E60DF3" w:rsidTr="00E14386">
        <w:tc>
          <w:tcPr>
            <w:tcW w:w="2165" w:type="dxa"/>
          </w:tcPr>
          <w:p w:rsidR="00B53DBB" w:rsidRPr="00E60DF3" w:rsidRDefault="00794CEE" w:rsidP="002A4091">
            <w:pPr>
              <w:rPr>
                <w:sz w:val="21"/>
                <w:szCs w:val="21"/>
              </w:rPr>
            </w:pPr>
            <w:r>
              <w:rPr>
                <w:sz w:val="21"/>
                <w:szCs w:val="21"/>
              </w:rPr>
              <w:t xml:space="preserve">Local </w:t>
            </w:r>
            <w:r w:rsidR="00B53DBB" w:rsidRPr="00E60DF3">
              <w:rPr>
                <w:sz w:val="21"/>
                <w:szCs w:val="21"/>
              </w:rPr>
              <w:t>Operational specialist</w:t>
            </w:r>
          </w:p>
        </w:tc>
        <w:tc>
          <w:tcPr>
            <w:tcW w:w="1618" w:type="dxa"/>
          </w:tcPr>
          <w:p w:rsidR="00B53DBB" w:rsidRPr="00E60DF3" w:rsidRDefault="00B53DBB" w:rsidP="00E14386">
            <w:pPr>
              <w:jc w:val="center"/>
              <w:rPr>
                <w:sz w:val="21"/>
                <w:szCs w:val="21"/>
              </w:rPr>
            </w:pPr>
            <w:r w:rsidRPr="00E60DF3">
              <w:rPr>
                <w:sz w:val="21"/>
                <w:szCs w:val="21"/>
              </w:rPr>
              <w:t>685</w:t>
            </w:r>
          </w:p>
        </w:tc>
        <w:tc>
          <w:tcPr>
            <w:tcW w:w="1440" w:type="dxa"/>
          </w:tcPr>
          <w:p w:rsidR="00B53DBB" w:rsidRPr="00E60DF3" w:rsidRDefault="00B53DBB" w:rsidP="00E14386">
            <w:pPr>
              <w:jc w:val="center"/>
              <w:rPr>
                <w:sz w:val="21"/>
                <w:szCs w:val="21"/>
              </w:rPr>
            </w:pPr>
            <w:r w:rsidRPr="00E60DF3">
              <w:rPr>
                <w:sz w:val="21"/>
                <w:szCs w:val="21"/>
              </w:rPr>
              <w:t>10 (GEF)</w:t>
            </w:r>
          </w:p>
          <w:p w:rsidR="00B53DBB" w:rsidRPr="00E60DF3" w:rsidRDefault="00B53DBB" w:rsidP="00E14386">
            <w:pPr>
              <w:jc w:val="center"/>
              <w:rPr>
                <w:sz w:val="21"/>
                <w:szCs w:val="21"/>
              </w:rPr>
            </w:pPr>
            <w:r w:rsidRPr="00E60DF3">
              <w:rPr>
                <w:sz w:val="21"/>
                <w:szCs w:val="21"/>
              </w:rPr>
              <w:t>30 (Cof)</w:t>
            </w:r>
          </w:p>
        </w:tc>
        <w:tc>
          <w:tcPr>
            <w:tcW w:w="3885" w:type="dxa"/>
          </w:tcPr>
          <w:p w:rsidR="00B53DBB" w:rsidRPr="00E60DF3" w:rsidRDefault="00B53DBB" w:rsidP="00E14386">
            <w:pPr>
              <w:numPr>
                <w:ilvl w:val="0"/>
                <w:numId w:val="9"/>
              </w:numPr>
              <w:tabs>
                <w:tab w:val="num" w:pos="333"/>
              </w:tabs>
              <w:ind w:left="0" w:firstLine="0"/>
              <w:rPr>
                <w:sz w:val="21"/>
                <w:szCs w:val="21"/>
              </w:rPr>
            </w:pPr>
            <w:r w:rsidRPr="00E60DF3">
              <w:rPr>
                <w:sz w:val="21"/>
                <w:szCs w:val="21"/>
              </w:rPr>
              <w:t>Define operational strategies and resource needs for effective project implementation.</w:t>
            </w:r>
          </w:p>
          <w:p w:rsidR="00B53DBB" w:rsidRPr="00E60DF3" w:rsidRDefault="00B53DBB" w:rsidP="00E14386">
            <w:pPr>
              <w:numPr>
                <w:ilvl w:val="0"/>
                <w:numId w:val="9"/>
              </w:numPr>
              <w:tabs>
                <w:tab w:val="num" w:pos="333"/>
              </w:tabs>
              <w:ind w:left="0" w:firstLine="0"/>
              <w:rPr>
                <w:sz w:val="21"/>
                <w:szCs w:val="21"/>
              </w:rPr>
            </w:pPr>
            <w:r w:rsidRPr="00E60DF3">
              <w:rPr>
                <w:sz w:val="21"/>
                <w:szCs w:val="21"/>
              </w:rPr>
              <w:t>Organize stakeholder consultations (threats analysis, logical framework, financial baseline information, institutional and participation arrangements).</w:t>
            </w:r>
          </w:p>
          <w:p w:rsidR="00B53DBB" w:rsidRPr="00E60DF3" w:rsidRDefault="00B53DBB" w:rsidP="00E14386">
            <w:pPr>
              <w:numPr>
                <w:ilvl w:val="0"/>
                <w:numId w:val="9"/>
              </w:numPr>
              <w:tabs>
                <w:tab w:val="num" w:pos="333"/>
              </w:tabs>
              <w:ind w:left="0" w:firstLine="0"/>
              <w:rPr>
                <w:sz w:val="21"/>
                <w:szCs w:val="21"/>
              </w:rPr>
            </w:pPr>
            <w:r w:rsidRPr="00E60DF3">
              <w:rPr>
                <w:sz w:val="21"/>
                <w:szCs w:val="21"/>
              </w:rPr>
              <w:t>Define needs for implementation and participation mechanisms.</w:t>
            </w:r>
          </w:p>
          <w:p w:rsidR="00B53DBB" w:rsidRPr="00E60DF3" w:rsidRDefault="00B53DBB" w:rsidP="00E14386">
            <w:pPr>
              <w:numPr>
                <w:ilvl w:val="0"/>
                <w:numId w:val="9"/>
              </w:numPr>
              <w:tabs>
                <w:tab w:val="clear" w:pos="720"/>
                <w:tab w:val="num" w:pos="333"/>
              </w:tabs>
              <w:ind w:left="0" w:firstLine="0"/>
              <w:rPr>
                <w:sz w:val="21"/>
                <w:szCs w:val="21"/>
              </w:rPr>
            </w:pPr>
            <w:r w:rsidRPr="00E60DF3">
              <w:rPr>
                <w:sz w:val="21"/>
                <w:szCs w:val="21"/>
              </w:rPr>
              <w:t>Negotiate implementation and participation mechanisms with institutions and local stakeholders.</w:t>
            </w:r>
          </w:p>
          <w:p w:rsidR="00B53DBB" w:rsidRPr="00E60DF3" w:rsidRDefault="00B53DBB" w:rsidP="00E14386">
            <w:pPr>
              <w:numPr>
                <w:ilvl w:val="0"/>
                <w:numId w:val="9"/>
              </w:numPr>
              <w:tabs>
                <w:tab w:val="num" w:pos="333"/>
              </w:tabs>
              <w:ind w:left="0" w:firstLine="0"/>
              <w:rPr>
                <w:sz w:val="21"/>
                <w:szCs w:val="21"/>
              </w:rPr>
            </w:pPr>
            <w:r w:rsidRPr="00E60DF3">
              <w:rPr>
                <w:sz w:val="21"/>
                <w:szCs w:val="21"/>
              </w:rPr>
              <w:t>Support drafting of PRODOC and CEO Endorsement Request.</w:t>
            </w:r>
          </w:p>
        </w:tc>
      </w:tr>
      <w:tr w:rsidR="00B53DBB" w:rsidRPr="00E60DF3" w:rsidTr="00E14386">
        <w:tc>
          <w:tcPr>
            <w:tcW w:w="2165" w:type="dxa"/>
          </w:tcPr>
          <w:p w:rsidR="00B53DBB" w:rsidRPr="00E60DF3" w:rsidRDefault="00B53DBB" w:rsidP="002A4091">
            <w:pPr>
              <w:rPr>
                <w:sz w:val="21"/>
                <w:szCs w:val="21"/>
              </w:rPr>
            </w:pPr>
            <w:r w:rsidRPr="00E60DF3">
              <w:rPr>
                <w:sz w:val="21"/>
                <w:szCs w:val="21"/>
              </w:rPr>
              <w:t>Environmental/tourism law and policy expert</w:t>
            </w:r>
          </w:p>
        </w:tc>
        <w:tc>
          <w:tcPr>
            <w:tcW w:w="1618" w:type="dxa"/>
          </w:tcPr>
          <w:p w:rsidR="00B53DBB" w:rsidRPr="00E60DF3" w:rsidRDefault="00B53DBB" w:rsidP="00E14386">
            <w:pPr>
              <w:jc w:val="center"/>
              <w:rPr>
                <w:sz w:val="21"/>
                <w:szCs w:val="21"/>
              </w:rPr>
            </w:pPr>
            <w:r w:rsidRPr="00E60DF3">
              <w:rPr>
                <w:sz w:val="21"/>
                <w:szCs w:val="21"/>
              </w:rPr>
              <w:t>585</w:t>
            </w:r>
          </w:p>
        </w:tc>
        <w:tc>
          <w:tcPr>
            <w:tcW w:w="1440" w:type="dxa"/>
          </w:tcPr>
          <w:p w:rsidR="00B53DBB" w:rsidRPr="00E60DF3" w:rsidRDefault="00DA761D" w:rsidP="00E14386">
            <w:pPr>
              <w:jc w:val="center"/>
              <w:rPr>
                <w:sz w:val="21"/>
                <w:szCs w:val="21"/>
              </w:rPr>
            </w:pPr>
            <w:r w:rsidRPr="00E60DF3">
              <w:rPr>
                <w:sz w:val="21"/>
                <w:szCs w:val="21"/>
              </w:rPr>
              <w:t>10</w:t>
            </w:r>
            <w:r w:rsidR="00B53DBB" w:rsidRPr="00E60DF3">
              <w:rPr>
                <w:sz w:val="21"/>
                <w:szCs w:val="21"/>
              </w:rPr>
              <w:t xml:space="preserve"> (GEF)</w:t>
            </w:r>
          </w:p>
          <w:p w:rsidR="00B53DBB" w:rsidRPr="00E60DF3" w:rsidRDefault="00B53DBB" w:rsidP="00E14386">
            <w:pPr>
              <w:jc w:val="center"/>
              <w:rPr>
                <w:sz w:val="21"/>
                <w:szCs w:val="21"/>
              </w:rPr>
            </w:pPr>
            <w:r w:rsidRPr="00E60DF3">
              <w:rPr>
                <w:sz w:val="21"/>
                <w:szCs w:val="21"/>
              </w:rPr>
              <w:t>14 (Cof)</w:t>
            </w:r>
          </w:p>
        </w:tc>
        <w:tc>
          <w:tcPr>
            <w:tcW w:w="3885" w:type="dxa"/>
          </w:tcPr>
          <w:p w:rsidR="00B53DBB" w:rsidRPr="00E60DF3" w:rsidRDefault="00B53DBB" w:rsidP="00E14386">
            <w:pPr>
              <w:numPr>
                <w:ilvl w:val="0"/>
                <w:numId w:val="10"/>
              </w:numPr>
              <w:tabs>
                <w:tab w:val="clear" w:pos="735"/>
                <w:tab w:val="num" w:pos="333"/>
              </w:tabs>
              <w:ind w:left="0" w:firstLine="0"/>
              <w:rPr>
                <w:sz w:val="21"/>
                <w:szCs w:val="21"/>
              </w:rPr>
            </w:pPr>
            <w:r w:rsidRPr="00E60DF3">
              <w:rPr>
                <w:sz w:val="21"/>
                <w:szCs w:val="21"/>
              </w:rPr>
              <w:t>Review and analyze the existing legal and policy framework related to ecotourism within the SIGAP.</w:t>
            </w:r>
          </w:p>
          <w:p w:rsidR="00B53DBB" w:rsidRPr="00E60DF3" w:rsidRDefault="00B53DBB" w:rsidP="00E14386">
            <w:pPr>
              <w:numPr>
                <w:ilvl w:val="0"/>
                <w:numId w:val="10"/>
              </w:numPr>
              <w:tabs>
                <w:tab w:val="clear" w:pos="735"/>
                <w:tab w:val="num" w:pos="333"/>
              </w:tabs>
              <w:ind w:left="0" w:firstLine="0"/>
              <w:rPr>
                <w:sz w:val="21"/>
                <w:szCs w:val="21"/>
              </w:rPr>
            </w:pPr>
            <w:r w:rsidRPr="00E60DF3">
              <w:rPr>
                <w:sz w:val="21"/>
                <w:szCs w:val="21"/>
              </w:rPr>
              <w:t>Perform stakeholder analysis for the implementation of legal and policy reforms.</w:t>
            </w:r>
          </w:p>
          <w:p w:rsidR="00B53DBB" w:rsidRPr="00E60DF3" w:rsidRDefault="00B53DBB" w:rsidP="00E14386">
            <w:pPr>
              <w:numPr>
                <w:ilvl w:val="0"/>
                <w:numId w:val="10"/>
              </w:numPr>
              <w:tabs>
                <w:tab w:val="clear" w:pos="735"/>
                <w:tab w:val="num" w:pos="333"/>
              </w:tabs>
              <w:ind w:left="0" w:firstLine="0"/>
              <w:rPr>
                <w:sz w:val="21"/>
                <w:szCs w:val="21"/>
              </w:rPr>
            </w:pPr>
            <w:r w:rsidRPr="00E60DF3">
              <w:rPr>
                <w:sz w:val="21"/>
                <w:szCs w:val="21"/>
              </w:rPr>
              <w:t xml:space="preserve">Develop guidelines for the procedures required for effective institutional coordination for legal/policy reform at the local, regional, and national levels. </w:t>
            </w:r>
          </w:p>
        </w:tc>
      </w:tr>
      <w:tr w:rsidR="00B53DBB" w:rsidRPr="00E60DF3" w:rsidTr="00E14386">
        <w:tc>
          <w:tcPr>
            <w:tcW w:w="2165" w:type="dxa"/>
          </w:tcPr>
          <w:p w:rsidR="00B53DBB" w:rsidRPr="00E60DF3" w:rsidRDefault="00B53DBB" w:rsidP="002311C4">
            <w:pPr>
              <w:rPr>
                <w:sz w:val="21"/>
                <w:szCs w:val="21"/>
              </w:rPr>
            </w:pPr>
            <w:r w:rsidRPr="00E60DF3">
              <w:rPr>
                <w:sz w:val="21"/>
                <w:szCs w:val="21"/>
              </w:rPr>
              <w:t>PA specialist</w:t>
            </w:r>
          </w:p>
        </w:tc>
        <w:tc>
          <w:tcPr>
            <w:tcW w:w="1618" w:type="dxa"/>
          </w:tcPr>
          <w:p w:rsidR="00B53DBB" w:rsidRPr="00E60DF3" w:rsidRDefault="00B53DBB" w:rsidP="00E14386">
            <w:pPr>
              <w:jc w:val="center"/>
              <w:rPr>
                <w:sz w:val="21"/>
                <w:szCs w:val="21"/>
              </w:rPr>
            </w:pPr>
            <w:r w:rsidRPr="00E60DF3">
              <w:rPr>
                <w:sz w:val="21"/>
                <w:szCs w:val="21"/>
              </w:rPr>
              <w:t>585</w:t>
            </w:r>
          </w:p>
        </w:tc>
        <w:tc>
          <w:tcPr>
            <w:tcW w:w="1440" w:type="dxa"/>
          </w:tcPr>
          <w:p w:rsidR="00B53DBB" w:rsidRPr="00E60DF3" w:rsidRDefault="00B53DBB" w:rsidP="00E14386">
            <w:pPr>
              <w:jc w:val="center"/>
              <w:rPr>
                <w:sz w:val="21"/>
                <w:szCs w:val="21"/>
              </w:rPr>
            </w:pPr>
            <w:r w:rsidRPr="00E60DF3">
              <w:rPr>
                <w:sz w:val="21"/>
                <w:szCs w:val="21"/>
              </w:rPr>
              <w:t>16 (Cof)</w:t>
            </w:r>
          </w:p>
        </w:tc>
        <w:tc>
          <w:tcPr>
            <w:tcW w:w="3885" w:type="dxa"/>
          </w:tcPr>
          <w:p w:rsidR="00B53DBB" w:rsidRPr="00E60DF3" w:rsidRDefault="00B53DBB" w:rsidP="00E14386">
            <w:pPr>
              <w:numPr>
                <w:ilvl w:val="0"/>
                <w:numId w:val="21"/>
              </w:numPr>
              <w:tabs>
                <w:tab w:val="clear" w:pos="735"/>
                <w:tab w:val="left" w:pos="0"/>
                <w:tab w:val="left" w:pos="69"/>
                <w:tab w:val="left" w:pos="299"/>
                <w:tab w:val="left" w:pos="429"/>
              </w:tabs>
              <w:ind w:left="0" w:firstLine="0"/>
              <w:rPr>
                <w:sz w:val="21"/>
                <w:szCs w:val="21"/>
              </w:rPr>
            </w:pPr>
            <w:r w:rsidRPr="00E60DF3">
              <w:rPr>
                <w:sz w:val="21"/>
                <w:szCs w:val="21"/>
              </w:rPr>
              <w:t>Hold consultations and meetings with PA authorities and managers (e.g., CONAP, INGUAT, municipalities) for the final selection of the target PAs.</w:t>
            </w:r>
          </w:p>
          <w:p w:rsidR="00B53DBB" w:rsidRPr="00E60DF3" w:rsidRDefault="00B53DBB" w:rsidP="00E14386">
            <w:pPr>
              <w:numPr>
                <w:ilvl w:val="0"/>
                <w:numId w:val="21"/>
              </w:numPr>
              <w:tabs>
                <w:tab w:val="clear" w:pos="735"/>
                <w:tab w:val="left" w:pos="0"/>
                <w:tab w:val="left" w:pos="69"/>
                <w:tab w:val="left" w:pos="299"/>
                <w:tab w:val="left" w:pos="429"/>
              </w:tabs>
              <w:ind w:left="0" w:firstLine="0"/>
              <w:rPr>
                <w:sz w:val="21"/>
                <w:szCs w:val="21"/>
              </w:rPr>
            </w:pPr>
            <w:r w:rsidRPr="00E60DF3">
              <w:rPr>
                <w:sz w:val="21"/>
                <w:szCs w:val="21"/>
              </w:rPr>
              <w:t>In coordination with the operational specialist and the environmental M&amp;E specialist apply the METT for the target PAs.</w:t>
            </w:r>
          </w:p>
        </w:tc>
      </w:tr>
      <w:tr w:rsidR="00B53DBB" w:rsidRPr="00E60DF3" w:rsidTr="00E14386">
        <w:tc>
          <w:tcPr>
            <w:tcW w:w="2165" w:type="dxa"/>
          </w:tcPr>
          <w:p w:rsidR="00B53DBB" w:rsidRPr="00E60DF3" w:rsidRDefault="00B53DBB" w:rsidP="002311C4">
            <w:pPr>
              <w:rPr>
                <w:sz w:val="21"/>
                <w:szCs w:val="21"/>
              </w:rPr>
            </w:pPr>
            <w:r w:rsidRPr="00E60DF3">
              <w:rPr>
                <w:sz w:val="21"/>
                <w:szCs w:val="21"/>
              </w:rPr>
              <w:t>Biodiversity expert/ecologist</w:t>
            </w:r>
          </w:p>
        </w:tc>
        <w:tc>
          <w:tcPr>
            <w:tcW w:w="1618" w:type="dxa"/>
          </w:tcPr>
          <w:p w:rsidR="00B53DBB" w:rsidRPr="00E60DF3" w:rsidRDefault="00B53DBB" w:rsidP="00E14386">
            <w:pPr>
              <w:jc w:val="center"/>
              <w:rPr>
                <w:sz w:val="21"/>
                <w:szCs w:val="21"/>
              </w:rPr>
            </w:pPr>
            <w:r w:rsidRPr="00E60DF3">
              <w:rPr>
                <w:sz w:val="21"/>
                <w:szCs w:val="21"/>
              </w:rPr>
              <w:t>585</w:t>
            </w:r>
          </w:p>
          <w:p w:rsidR="00B53DBB" w:rsidRPr="00E60DF3" w:rsidRDefault="00B53DBB" w:rsidP="00E14386">
            <w:pPr>
              <w:jc w:val="center"/>
              <w:rPr>
                <w:sz w:val="21"/>
                <w:szCs w:val="21"/>
              </w:rPr>
            </w:pPr>
          </w:p>
        </w:tc>
        <w:tc>
          <w:tcPr>
            <w:tcW w:w="1440" w:type="dxa"/>
          </w:tcPr>
          <w:p w:rsidR="00B53DBB" w:rsidRPr="00E60DF3" w:rsidRDefault="00B53DBB" w:rsidP="00E14386">
            <w:pPr>
              <w:jc w:val="center"/>
              <w:rPr>
                <w:sz w:val="21"/>
                <w:szCs w:val="21"/>
              </w:rPr>
            </w:pPr>
            <w:r w:rsidRPr="00E60DF3">
              <w:rPr>
                <w:sz w:val="21"/>
                <w:szCs w:val="21"/>
              </w:rPr>
              <w:t>1</w:t>
            </w:r>
            <w:r w:rsidR="00DA761D" w:rsidRPr="00E60DF3">
              <w:rPr>
                <w:sz w:val="21"/>
                <w:szCs w:val="21"/>
              </w:rPr>
              <w:t>2</w:t>
            </w:r>
            <w:r w:rsidRPr="00E60DF3">
              <w:rPr>
                <w:sz w:val="21"/>
                <w:szCs w:val="21"/>
              </w:rPr>
              <w:t xml:space="preserve"> (GEF)</w:t>
            </w:r>
          </w:p>
          <w:p w:rsidR="00B53DBB" w:rsidRPr="00E60DF3" w:rsidRDefault="00B53DBB" w:rsidP="00E14386">
            <w:pPr>
              <w:jc w:val="center"/>
              <w:rPr>
                <w:sz w:val="21"/>
                <w:szCs w:val="21"/>
              </w:rPr>
            </w:pPr>
            <w:r w:rsidRPr="00E60DF3">
              <w:rPr>
                <w:sz w:val="21"/>
                <w:szCs w:val="21"/>
              </w:rPr>
              <w:t>14 (Cof)</w:t>
            </w:r>
          </w:p>
        </w:tc>
        <w:tc>
          <w:tcPr>
            <w:tcW w:w="3885" w:type="dxa"/>
          </w:tcPr>
          <w:p w:rsidR="00B53DBB" w:rsidRPr="00E60DF3" w:rsidRDefault="00B53DBB" w:rsidP="00E14386">
            <w:pPr>
              <w:numPr>
                <w:ilvl w:val="0"/>
                <w:numId w:val="19"/>
              </w:numPr>
              <w:tabs>
                <w:tab w:val="clear" w:pos="735"/>
                <w:tab w:val="num" w:pos="0"/>
                <w:tab w:val="left" w:pos="352"/>
              </w:tabs>
              <w:ind w:left="0" w:firstLine="15"/>
              <w:rPr>
                <w:sz w:val="21"/>
                <w:szCs w:val="21"/>
              </w:rPr>
            </w:pPr>
            <w:r w:rsidRPr="00E60DF3">
              <w:rPr>
                <w:sz w:val="21"/>
                <w:szCs w:val="21"/>
              </w:rPr>
              <w:t xml:space="preserve">Hold consultations and meetings with managers and selected staff from target PAs to identify sensitive species and ecosystems. </w:t>
            </w:r>
          </w:p>
          <w:p w:rsidR="00B53DBB" w:rsidRPr="00E60DF3" w:rsidRDefault="00B53DBB" w:rsidP="00E14386">
            <w:pPr>
              <w:numPr>
                <w:ilvl w:val="0"/>
                <w:numId w:val="19"/>
              </w:numPr>
              <w:tabs>
                <w:tab w:val="clear" w:pos="735"/>
                <w:tab w:val="num" w:pos="0"/>
                <w:tab w:val="left" w:pos="352"/>
              </w:tabs>
              <w:ind w:left="0" w:firstLine="15"/>
              <w:rPr>
                <w:sz w:val="21"/>
                <w:szCs w:val="21"/>
              </w:rPr>
            </w:pPr>
            <w:r w:rsidRPr="00E60DF3">
              <w:rPr>
                <w:sz w:val="21"/>
                <w:szCs w:val="21"/>
              </w:rPr>
              <w:t xml:space="preserve">Define biodiversity impact indicators for sensitive species and ecosystems to be monitored during project implementation. </w:t>
            </w:r>
          </w:p>
          <w:p w:rsidR="00B53DBB" w:rsidRPr="00E60DF3" w:rsidRDefault="00B53DBB" w:rsidP="00E14386">
            <w:pPr>
              <w:numPr>
                <w:ilvl w:val="0"/>
                <w:numId w:val="19"/>
              </w:numPr>
              <w:tabs>
                <w:tab w:val="clear" w:pos="735"/>
                <w:tab w:val="num" w:pos="0"/>
                <w:tab w:val="left" w:pos="352"/>
              </w:tabs>
              <w:ind w:left="0" w:firstLine="15"/>
              <w:rPr>
                <w:sz w:val="21"/>
                <w:szCs w:val="21"/>
              </w:rPr>
            </w:pPr>
            <w:r w:rsidRPr="00E60DF3">
              <w:rPr>
                <w:sz w:val="21"/>
                <w:szCs w:val="21"/>
              </w:rPr>
              <w:t xml:space="preserve">Define baseline values and targets for sensitive species and ecosystems. </w:t>
            </w:r>
          </w:p>
        </w:tc>
      </w:tr>
      <w:tr w:rsidR="00B53DBB" w:rsidRPr="00E60DF3" w:rsidTr="00E14386">
        <w:tc>
          <w:tcPr>
            <w:tcW w:w="2165" w:type="dxa"/>
          </w:tcPr>
          <w:p w:rsidR="00B53DBB" w:rsidRPr="00E60DF3" w:rsidRDefault="00B53DBB" w:rsidP="002311C4">
            <w:pPr>
              <w:rPr>
                <w:sz w:val="21"/>
                <w:szCs w:val="21"/>
              </w:rPr>
            </w:pPr>
            <w:r w:rsidRPr="00E60DF3">
              <w:rPr>
                <w:sz w:val="21"/>
                <w:szCs w:val="21"/>
              </w:rPr>
              <w:t>Socioeconomic expert</w:t>
            </w:r>
          </w:p>
        </w:tc>
        <w:tc>
          <w:tcPr>
            <w:tcW w:w="1618" w:type="dxa"/>
          </w:tcPr>
          <w:p w:rsidR="00B53DBB" w:rsidRPr="00E60DF3" w:rsidRDefault="00B53DBB" w:rsidP="00E14386">
            <w:pPr>
              <w:jc w:val="center"/>
              <w:rPr>
                <w:sz w:val="21"/>
                <w:szCs w:val="21"/>
              </w:rPr>
            </w:pPr>
            <w:r w:rsidRPr="00E60DF3">
              <w:rPr>
                <w:sz w:val="21"/>
                <w:szCs w:val="21"/>
              </w:rPr>
              <w:t>585</w:t>
            </w:r>
          </w:p>
        </w:tc>
        <w:tc>
          <w:tcPr>
            <w:tcW w:w="1440" w:type="dxa"/>
          </w:tcPr>
          <w:p w:rsidR="00B53DBB" w:rsidRPr="00E60DF3" w:rsidRDefault="00B53DBB" w:rsidP="00E14386">
            <w:pPr>
              <w:jc w:val="center"/>
              <w:rPr>
                <w:sz w:val="21"/>
                <w:szCs w:val="21"/>
              </w:rPr>
            </w:pPr>
            <w:r w:rsidRPr="00E60DF3">
              <w:rPr>
                <w:sz w:val="21"/>
                <w:szCs w:val="21"/>
              </w:rPr>
              <w:t>10 (GEF)</w:t>
            </w:r>
          </w:p>
          <w:p w:rsidR="00B53DBB" w:rsidRPr="00E60DF3" w:rsidRDefault="00B53DBB" w:rsidP="00E14386">
            <w:pPr>
              <w:jc w:val="center"/>
              <w:rPr>
                <w:sz w:val="21"/>
                <w:szCs w:val="21"/>
              </w:rPr>
            </w:pPr>
            <w:r w:rsidRPr="00E60DF3">
              <w:rPr>
                <w:sz w:val="21"/>
                <w:szCs w:val="21"/>
              </w:rPr>
              <w:t>14 (Cof)</w:t>
            </w:r>
          </w:p>
        </w:tc>
        <w:tc>
          <w:tcPr>
            <w:tcW w:w="3885" w:type="dxa"/>
          </w:tcPr>
          <w:p w:rsidR="00B53DBB" w:rsidRPr="00E60DF3" w:rsidRDefault="00B53DBB" w:rsidP="00E14386">
            <w:pPr>
              <w:numPr>
                <w:ilvl w:val="0"/>
                <w:numId w:val="15"/>
              </w:numPr>
              <w:tabs>
                <w:tab w:val="clear" w:pos="735"/>
                <w:tab w:val="num" w:pos="0"/>
                <w:tab w:val="left" w:pos="352"/>
              </w:tabs>
              <w:ind w:left="0" w:firstLine="15"/>
              <w:rPr>
                <w:sz w:val="21"/>
                <w:szCs w:val="21"/>
              </w:rPr>
            </w:pPr>
            <w:r w:rsidRPr="00E60DF3">
              <w:rPr>
                <w:sz w:val="21"/>
                <w:szCs w:val="21"/>
              </w:rPr>
              <w:t>Develop preliminary socioeconomic analyses of target PAs.</w:t>
            </w:r>
          </w:p>
          <w:p w:rsidR="00B53DBB" w:rsidRPr="00E60DF3" w:rsidRDefault="00B53DBB" w:rsidP="00E14386">
            <w:pPr>
              <w:numPr>
                <w:ilvl w:val="0"/>
                <w:numId w:val="15"/>
              </w:numPr>
              <w:tabs>
                <w:tab w:val="clear" w:pos="735"/>
                <w:tab w:val="num" w:pos="0"/>
                <w:tab w:val="left" w:pos="352"/>
              </w:tabs>
              <w:ind w:left="0" w:firstLine="15"/>
              <w:rPr>
                <w:sz w:val="21"/>
                <w:szCs w:val="21"/>
              </w:rPr>
            </w:pPr>
            <w:r w:rsidRPr="00E60DF3">
              <w:rPr>
                <w:sz w:val="21"/>
                <w:szCs w:val="21"/>
              </w:rPr>
              <w:t>Perform stakeholder analyses for target PAs.</w:t>
            </w:r>
          </w:p>
          <w:p w:rsidR="00B53DBB" w:rsidRPr="00E60DF3" w:rsidRDefault="00B53DBB" w:rsidP="00E14386">
            <w:pPr>
              <w:numPr>
                <w:ilvl w:val="0"/>
                <w:numId w:val="15"/>
              </w:numPr>
              <w:tabs>
                <w:tab w:val="clear" w:pos="735"/>
                <w:tab w:val="num" w:pos="0"/>
                <w:tab w:val="left" w:pos="352"/>
              </w:tabs>
              <w:ind w:left="0" w:firstLine="15"/>
              <w:rPr>
                <w:sz w:val="21"/>
                <w:szCs w:val="21"/>
              </w:rPr>
            </w:pPr>
            <w:r w:rsidRPr="00E60DF3">
              <w:rPr>
                <w:sz w:val="21"/>
                <w:szCs w:val="21"/>
              </w:rPr>
              <w:t xml:space="preserve">Assess training needs and targets for </w:t>
            </w:r>
            <w:r w:rsidRPr="00E60DF3">
              <w:rPr>
                <w:sz w:val="21"/>
                <w:szCs w:val="21"/>
              </w:rPr>
              <w:lastRenderedPageBreak/>
              <w:t>CONAP and PA managers to implement environmental and social safeguards for ecotourism.</w:t>
            </w:r>
          </w:p>
          <w:p w:rsidR="00B53DBB" w:rsidRPr="00E60DF3" w:rsidRDefault="00B53DBB" w:rsidP="00E14386">
            <w:pPr>
              <w:numPr>
                <w:ilvl w:val="0"/>
                <w:numId w:val="15"/>
              </w:numPr>
              <w:tabs>
                <w:tab w:val="clear" w:pos="735"/>
                <w:tab w:val="num" w:pos="0"/>
                <w:tab w:val="left" w:pos="352"/>
              </w:tabs>
              <w:ind w:left="0" w:firstLine="15"/>
              <w:rPr>
                <w:sz w:val="21"/>
                <w:szCs w:val="21"/>
              </w:rPr>
            </w:pPr>
            <w:r w:rsidRPr="00E60DF3">
              <w:rPr>
                <w:sz w:val="21"/>
                <w:szCs w:val="21"/>
              </w:rPr>
              <w:t>Assess training needs and targets for PA administrators managing visitors and providing them with the appropriate services.</w:t>
            </w:r>
          </w:p>
        </w:tc>
      </w:tr>
      <w:tr w:rsidR="00B53DBB" w:rsidRPr="00E60DF3" w:rsidTr="00E14386">
        <w:tc>
          <w:tcPr>
            <w:tcW w:w="2165" w:type="dxa"/>
          </w:tcPr>
          <w:p w:rsidR="00B53DBB" w:rsidRPr="00E60DF3" w:rsidRDefault="00B53DBB" w:rsidP="002311C4">
            <w:pPr>
              <w:rPr>
                <w:sz w:val="21"/>
                <w:szCs w:val="21"/>
              </w:rPr>
            </w:pPr>
            <w:r w:rsidRPr="00E60DF3">
              <w:rPr>
                <w:sz w:val="21"/>
                <w:szCs w:val="21"/>
              </w:rPr>
              <w:lastRenderedPageBreak/>
              <w:t>PA finance specialist</w:t>
            </w:r>
          </w:p>
        </w:tc>
        <w:tc>
          <w:tcPr>
            <w:tcW w:w="1618" w:type="dxa"/>
          </w:tcPr>
          <w:p w:rsidR="00B53DBB" w:rsidRPr="00E60DF3" w:rsidRDefault="00B53DBB" w:rsidP="00E14386">
            <w:pPr>
              <w:jc w:val="center"/>
              <w:rPr>
                <w:sz w:val="21"/>
                <w:szCs w:val="21"/>
              </w:rPr>
            </w:pPr>
            <w:r w:rsidRPr="00E60DF3">
              <w:rPr>
                <w:sz w:val="21"/>
                <w:szCs w:val="21"/>
              </w:rPr>
              <w:t>585</w:t>
            </w:r>
          </w:p>
        </w:tc>
        <w:tc>
          <w:tcPr>
            <w:tcW w:w="1440" w:type="dxa"/>
          </w:tcPr>
          <w:p w:rsidR="00B53DBB" w:rsidRPr="00E60DF3" w:rsidRDefault="00B53DBB" w:rsidP="00E14386">
            <w:pPr>
              <w:jc w:val="center"/>
              <w:rPr>
                <w:sz w:val="21"/>
                <w:szCs w:val="21"/>
              </w:rPr>
            </w:pPr>
            <w:r w:rsidRPr="00E60DF3">
              <w:rPr>
                <w:sz w:val="21"/>
                <w:szCs w:val="21"/>
              </w:rPr>
              <w:t>6 (GEF)</w:t>
            </w:r>
          </w:p>
          <w:p w:rsidR="00B53DBB" w:rsidRPr="00E60DF3" w:rsidRDefault="00B53DBB" w:rsidP="00E14386">
            <w:pPr>
              <w:jc w:val="center"/>
              <w:rPr>
                <w:sz w:val="21"/>
                <w:szCs w:val="21"/>
              </w:rPr>
            </w:pPr>
            <w:r w:rsidRPr="00E60DF3">
              <w:rPr>
                <w:sz w:val="21"/>
                <w:szCs w:val="21"/>
              </w:rPr>
              <w:t>14 (Cof)</w:t>
            </w:r>
          </w:p>
        </w:tc>
        <w:tc>
          <w:tcPr>
            <w:tcW w:w="3885" w:type="dxa"/>
          </w:tcPr>
          <w:p w:rsidR="00B53DBB" w:rsidRPr="00E60DF3" w:rsidRDefault="00B53DBB" w:rsidP="00E14386">
            <w:pPr>
              <w:numPr>
                <w:ilvl w:val="0"/>
                <w:numId w:val="17"/>
              </w:numPr>
              <w:tabs>
                <w:tab w:val="clear" w:pos="735"/>
                <w:tab w:val="num" w:pos="0"/>
                <w:tab w:val="left" w:pos="352"/>
              </w:tabs>
              <w:ind w:left="0" w:firstLine="15"/>
              <w:rPr>
                <w:sz w:val="21"/>
                <w:szCs w:val="21"/>
              </w:rPr>
            </w:pPr>
            <w:r w:rsidRPr="00E60DF3">
              <w:rPr>
                <w:sz w:val="21"/>
                <w:szCs w:val="21"/>
              </w:rPr>
              <w:t>Assess target PAs’ financial status, including management costs and financial needs and gaps.</w:t>
            </w:r>
          </w:p>
          <w:p w:rsidR="00B53DBB" w:rsidRPr="00E60DF3" w:rsidRDefault="00B53DBB" w:rsidP="00E14386">
            <w:pPr>
              <w:numPr>
                <w:ilvl w:val="0"/>
                <w:numId w:val="17"/>
              </w:numPr>
              <w:tabs>
                <w:tab w:val="clear" w:pos="735"/>
                <w:tab w:val="num" w:pos="0"/>
                <w:tab w:val="left" w:pos="352"/>
              </w:tabs>
              <w:ind w:left="0" w:firstLine="15"/>
              <w:rPr>
                <w:sz w:val="21"/>
                <w:szCs w:val="21"/>
              </w:rPr>
            </w:pPr>
            <w:r w:rsidRPr="00E60DF3">
              <w:rPr>
                <w:sz w:val="21"/>
                <w:szCs w:val="21"/>
              </w:rPr>
              <w:t xml:space="preserve"> Assess income generation and allocation mechanisms, particularly those related to revenue from ecotourism (i.e., gate and concession fees collection and allocation).</w:t>
            </w:r>
          </w:p>
          <w:p w:rsidR="00B53DBB" w:rsidRPr="00E60DF3" w:rsidRDefault="00B53DBB" w:rsidP="00E14386">
            <w:pPr>
              <w:numPr>
                <w:ilvl w:val="0"/>
                <w:numId w:val="17"/>
              </w:numPr>
              <w:tabs>
                <w:tab w:val="clear" w:pos="735"/>
                <w:tab w:val="num" w:pos="0"/>
                <w:tab w:val="left" w:pos="352"/>
              </w:tabs>
              <w:ind w:left="0" w:firstLine="15"/>
              <w:rPr>
                <w:sz w:val="21"/>
                <w:szCs w:val="21"/>
              </w:rPr>
            </w:pPr>
            <w:r w:rsidRPr="00E60DF3">
              <w:rPr>
                <w:sz w:val="21"/>
                <w:szCs w:val="21"/>
              </w:rPr>
              <w:t>Evaluate the status of the management and business plans for each of the existing PAs, identifying the needs and limitations based on their ecotourism potential and conservation goals.</w:t>
            </w:r>
          </w:p>
        </w:tc>
      </w:tr>
      <w:tr w:rsidR="00284541" w:rsidRPr="00E14386" w:rsidTr="00E14386">
        <w:tc>
          <w:tcPr>
            <w:tcW w:w="2165" w:type="dxa"/>
          </w:tcPr>
          <w:p w:rsidR="00284541" w:rsidRPr="00284541" w:rsidRDefault="00284541" w:rsidP="00227570">
            <w:pPr>
              <w:rPr>
                <w:b/>
                <w:sz w:val="21"/>
                <w:szCs w:val="21"/>
              </w:rPr>
            </w:pPr>
            <w:r w:rsidRPr="00284541">
              <w:rPr>
                <w:b/>
                <w:sz w:val="21"/>
                <w:szCs w:val="21"/>
              </w:rPr>
              <w:t>Subtotal local consultants</w:t>
            </w:r>
          </w:p>
        </w:tc>
        <w:tc>
          <w:tcPr>
            <w:tcW w:w="1618" w:type="dxa"/>
          </w:tcPr>
          <w:p w:rsidR="00284541" w:rsidRPr="00284541" w:rsidRDefault="00284541" w:rsidP="00E14386">
            <w:pPr>
              <w:jc w:val="center"/>
              <w:rPr>
                <w:b/>
                <w:sz w:val="21"/>
                <w:szCs w:val="21"/>
              </w:rPr>
            </w:pPr>
          </w:p>
        </w:tc>
        <w:tc>
          <w:tcPr>
            <w:tcW w:w="1440" w:type="dxa"/>
          </w:tcPr>
          <w:p w:rsidR="00284541" w:rsidRPr="00284541" w:rsidRDefault="00284541" w:rsidP="00284541">
            <w:pPr>
              <w:jc w:val="center"/>
              <w:rPr>
                <w:b/>
                <w:sz w:val="21"/>
                <w:szCs w:val="21"/>
              </w:rPr>
            </w:pPr>
            <w:r w:rsidRPr="00284541">
              <w:rPr>
                <w:b/>
                <w:sz w:val="21"/>
                <w:szCs w:val="21"/>
              </w:rPr>
              <w:t>48 (GEF)</w:t>
            </w:r>
          </w:p>
          <w:p w:rsidR="00284541" w:rsidRPr="00284541" w:rsidRDefault="00284541" w:rsidP="00284541">
            <w:pPr>
              <w:jc w:val="center"/>
              <w:rPr>
                <w:b/>
                <w:sz w:val="21"/>
                <w:szCs w:val="21"/>
              </w:rPr>
            </w:pPr>
            <w:r w:rsidRPr="00284541">
              <w:rPr>
                <w:b/>
                <w:sz w:val="21"/>
                <w:szCs w:val="21"/>
              </w:rPr>
              <w:t>102 (</w:t>
            </w:r>
            <w:proofErr w:type="spellStart"/>
            <w:r w:rsidRPr="00284541">
              <w:rPr>
                <w:b/>
                <w:sz w:val="21"/>
                <w:szCs w:val="21"/>
              </w:rPr>
              <w:t>Cof</w:t>
            </w:r>
            <w:proofErr w:type="spellEnd"/>
            <w:r w:rsidRPr="00284541">
              <w:rPr>
                <w:b/>
                <w:sz w:val="21"/>
                <w:szCs w:val="21"/>
              </w:rPr>
              <w:t>)</w:t>
            </w:r>
          </w:p>
        </w:tc>
        <w:tc>
          <w:tcPr>
            <w:tcW w:w="3885" w:type="dxa"/>
          </w:tcPr>
          <w:p w:rsidR="00284541" w:rsidRPr="00E60DF3" w:rsidRDefault="00284541" w:rsidP="00284541">
            <w:pPr>
              <w:ind w:left="15"/>
              <w:rPr>
                <w:sz w:val="21"/>
                <w:szCs w:val="21"/>
              </w:rPr>
            </w:pPr>
          </w:p>
        </w:tc>
      </w:tr>
      <w:tr w:rsidR="00B53DBB" w:rsidRPr="00E14386" w:rsidTr="00E14386">
        <w:tc>
          <w:tcPr>
            <w:tcW w:w="2165" w:type="dxa"/>
          </w:tcPr>
          <w:p w:rsidR="00B53DBB" w:rsidRPr="00E60DF3" w:rsidRDefault="00794CEE" w:rsidP="00227570">
            <w:pPr>
              <w:rPr>
                <w:sz w:val="21"/>
                <w:szCs w:val="21"/>
              </w:rPr>
            </w:pPr>
            <w:bookmarkStart w:id="31" w:name="IntTitle_01"/>
            <w:r>
              <w:rPr>
                <w:sz w:val="21"/>
                <w:szCs w:val="21"/>
              </w:rPr>
              <w:t xml:space="preserve">International </w:t>
            </w:r>
            <w:r w:rsidR="00B53DBB" w:rsidRPr="00E60DF3">
              <w:rPr>
                <w:sz w:val="21"/>
                <w:szCs w:val="21"/>
              </w:rPr>
              <w:t xml:space="preserve">Environmental M&amp;E specialist </w:t>
            </w:r>
            <w:bookmarkEnd w:id="31"/>
          </w:p>
        </w:tc>
        <w:tc>
          <w:tcPr>
            <w:tcW w:w="1618" w:type="dxa"/>
          </w:tcPr>
          <w:p w:rsidR="00B53DBB" w:rsidRPr="00E60DF3" w:rsidRDefault="00B53DBB" w:rsidP="00E14386">
            <w:pPr>
              <w:jc w:val="center"/>
              <w:rPr>
                <w:sz w:val="21"/>
                <w:szCs w:val="21"/>
              </w:rPr>
            </w:pPr>
            <w:r w:rsidRPr="00E60DF3">
              <w:rPr>
                <w:sz w:val="21"/>
                <w:szCs w:val="21"/>
              </w:rPr>
              <w:t>2,</w:t>
            </w:r>
            <w:r w:rsidR="00DA761D" w:rsidRPr="00E60DF3">
              <w:rPr>
                <w:sz w:val="21"/>
                <w:szCs w:val="21"/>
              </w:rPr>
              <w:t>500</w:t>
            </w:r>
          </w:p>
        </w:tc>
        <w:tc>
          <w:tcPr>
            <w:tcW w:w="1440" w:type="dxa"/>
          </w:tcPr>
          <w:p w:rsidR="00B53DBB" w:rsidRPr="00E60DF3" w:rsidRDefault="00B53DBB" w:rsidP="00E14386">
            <w:pPr>
              <w:jc w:val="center"/>
              <w:rPr>
                <w:sz w:val="21"/>
                <w:szCs w:val="21"/>
              </w:rPr>
            </w:pPr>
            <w:r w:rsidRPr="00E60DF3">
              <w:rPr>
                <w:sz w:val="21"/>
                <w:szCs w:val="21"/>
              </w:rPr>
              <w:t>12 (GEF)</w:t>
            </w:r>
          </w:p>
        </w:tc>
        <w:tc>
          <w:tcPr>
            <w:tcW w:w="3885" w:type="dxa"/>
          </w:tcPr>
          <w:p w:rsidR="00B53DBB" w:rsidRPr="00E60DF3" w:rsidRDefault="00B53DBB" w:rsidP="00E14386">
            <w:pPr>
              <w:numPr>
                <w:ilvl w:val="0"/>
                <w:numId w:val="7"/>
              </w:numPr>
              <w:tabs>
                <w:tab w:val="clear" w:pos="720"/>
                <w:tab w:val="num" w:pos="375"/>
              </w:tabs>
              <w:ind w:left="15" w:hanging="15"/>
              <w:rPr>
                <w:sz w:val="21"/>
                <w:szCs w:val="21"/>
              </w:rPr>
            </w:pPr>
            <w:r w:rsidRPr="00E60DF3">
              <w:rPr>
                <w:sz w:val="21"/>
                <w:szCs w:val="21"/>
              </w:rPr>
              <w:t xml:space="preserve">Review and structure existing data and methodologies for development of key outputs. </w:t>
            </w:r>
          </w:p>
          <w:p w:rsidR="00B53DBB" w:rsidRPr="00E60DF3" w:rsidRDefault="00B53DBB" w:rsidP="00410AF5">
            <w:pPr>
              <w:numPr>
                <w:ilvl w:val="0"/>
                <w:numId w:val="7"/>
              </w:numPr>
              <w:tabs>
                <w:tab w:val="clear" w:pos="720"/>
                <w:tab w:val="num" w:pos="375"/>
              </w:tabs>
              <w:ind w:left="15" w:hanging="15"/>
              <w:rPr>
                <w:sz w:val="21"/>
                <w:szCs w:val="21"/>
              </w:rPr>
            </w:pPr>
            <w:r w:rsidRPr="00E60DF3">
              <w:rPr>
                <w:sz w:val="21"/>
                <w:szCs w:val="21"/>
              </w:rPr>
              <w:t>Develop an M&amp;E plan, including baseline analysis, project indicators, methodologies, and protocols for the collection and systematization of information.</w:t>
            </w:r>
          </w:p>
          <w:p w:rsidR="00B53DBB" w:rsidRPr="00E60DF3" w:rsidRDefault="00B53DBB" w:rsidP="00E14386">
            <w:pPr>
              <w:numPr>
                <w:ilvl w:val="0"/>
                <w:numId w:val="7"/>
              </w:numPr>
              <w:tabs>
                <w:tab w:val="clear" w:pos="720"/>
                <w:tab w:val="num" w:pos="375"/>
              </w:tabs>
              <w:ind w:left="15" w:hanging="15"/>
              <w:rPr>
                <w:sz w:val="21"/>
                <w:szCs w:val="21"/>
              </w:rPr>
            </w:pPr>
            <w:r w:rsidRPr="00E60DF3">
              <w:rPr>
                <w:sz w:val="21"/>
                <w:szCs w:val="21"/>
              </w:rPr>
              <w:t>Develop a monitoring strategy for financial sustainability of the PAs.</w:t>
            </w:r>
          </w:p>
          <w:p w:rsidR="00B53DBB" w:rsidRPr="00E60DF3" w:rsidRDefault="00B53DBB" w:rsidP="00E14386">
            <w:pPr>
              <w:numPr>
                <w:ilvl w:val="0"/>
                <w:numId w:val="7"/>
              </w:numPr>
              <w:tabs>
                <w:tab w:val="clear" w:pos="720"/>
                <w:tab w:val="num" w:pos="375"/>
              </w:tabs>
              <w:ind w:left="15" w:hanging="15"/>
              <w:rPr>
                <w:sz w:val="21"/>
                <w:szCs w:val="21"/>
              </w:rPr>
            </w:pPr>
            <w:r w:rsidRPr="00E60DF3">
              <w:rPr>
                <w:sz w:val="21"/>
                <w:szCs w:val="21"/>
              </w:rPr>
              <w:t>Determine whether databases and technical analyses can be appropriately adapted to the scope, scale, and needs of project stakeholders and the implementer.</w:t>
            </w:r>
          </w:p>
          <w:p w:rsidR="00B53DBB" w:rsidRPr="00E60DF3" w:rsidRDefault="00B53DBB" w:rsidP="00E14386">
            <w:pPr>
              <w:numPr>
                <w:ilvl w:val="0"/>
                <w:numId w:val="7"/>
              </w:numPr>
              <w:tabs>
                <w:tab w:val="clear" w:pos="720"/>
                <w:tab w:val="num" w:pos="375"/>
              </w:tabs>
              <w:ind w:left="15" w:hanging="15"/>
              <w:rPr>
                <w:sz w:val="21"/>
                <w:szCs w:val="21"/>
              </w:rPr>
            </w:pPr>
            <w:r w:rsidRPr="00E60DF3">
              <w:rPr>
                <w:sz w:val="21"/>
                <w:szCs w:val="21"/>
              </w:rPr>
              <w:t>Provide overall orientation to PPG team in relation to GEF logic and information requirements.</w:t>
            </w:r>
          </w:p>
          <w:p w:rsidR="00B53DBB" w:rsidRPr="00E60DF3" w:rsidRDefault="00B53DBB" w:rsidP="00E14386">
            <w:pPr>
              <w:numPr>
                <w:ilvl w:val="0"/>
                <w:numId w:val="7"/>
              </w:numPr>
              <w:tabs>
                <w:tab w:val="clear" w:pos="720"/>
                <w:tab w:val="num" w:pos="375"/>
              </w:tabs>
              <w:ind w:left="15" w:hanging="15"/>
              <w:rPr>
                <w:sz w:val="21"/>
                <w:szCs w:val="21"/>
              </w:rPr>
            </w:pPr>
            <w:r w:rsidRPr="00E60DF3">
              <w:rPr>
                <w:sz w:val="21"/>
                <w:szCs w:val="21"/>
              </w:rPr>
              <w:t>Develop incremental cost matrices.</w:t>
            </w:r>
          </w:p>
          <w:p w:rsidR="00B53DBB" w:rsidRPr="00E60DF3" w:rsidRDefault="00B53DBB" w:rsidP="00E14386">
            <w:pPr>
              <w:numPr>
                <w:ilvl w:val="0"/>
                <w:numId w:val="7"/>
              </w:numPr>
              <w:tabs>
                <w:tab w:val="clear" w:pos="720"/>
                <w:tab w:val="num" w:pos="375"/>
              </w:tabs>
              <w:ind w:left="15" w:hanging="15"/>
              <w:rPr>
                <w:sz w:val="21"/>
                <w:szCs w:val="21"/>
              </w:rPr>
            </w:pPr>
            <w:r w:rsidRPr="00E60DF3">
              <w:rPr>
                <w:sz w:val="21"/>
                <w:szCs w:val="21"/>
              </w:rPr>
              <w:t>Perform final review and definition of strategic work plan and cost-efficiency analysis.</w:t>
            </w:r>
          </w:p>
        </w:tc>
      </w:tr>
    </w:tbl>
    <w:p w:rsidR="00B53DBB" w:rsidRDefault="00B53DBB"/>
    <w:p w:rsidR="00B53DBB" w:rsidRDefault="00B53DBB"/>
    <w:p w:rsidR="00B53DBB" w:rsidRDefault="00B53DBB"/>
    <w:p w:rsidR="00B53DBB" w:rsidRDefault="00B53DBB"/>
    <w:sectPr w:rsidR="00B53DBB" w:rsidSect="005B1652">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4FDA" w:rsidRDefault="009F4FDA">
      <w:r>
        <w:separator/>
      </w:r>
    </w:p>
  </w:endnote>
  <w:endnote w:type="continuationSeparator" w:id="0">
    <w:p w:rsidR="009F4FDA" w:rsidRDefault="009F4FD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AFF" w:usb1="C000605B" w:usb2="00000029" w:usb3="00000000" w:csb0="000101FF" w:csb1="00000000"/>
  </w:font>
  <w:font w:name="Times New Roman Bold">
    <w:panose1 w:val="02020803070505020304"/>
    <w:charset w:val="00"/>
    <w:family w:val="auto"/>
    <w:pitch w:val="variable"/>
    <w:sig w:usb0="03000000"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0.000000000000000000000000">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4FDA" w:rsidRDefault="008A3F44" w:rsidP="002275EB">
    <w:pPr>
      <w:pStyle w:val="Footer"/>
      <w:framePr w:wrap="around" w:vAnchor="text" w:hAnchor="margin" w:xAlign="right" w:y="1"/>
      <w:rPr>
        <w:rStyle w:val="PageNumber"/>
      </w:rPr>
    </w:pPr>
    <w:r>
      <w:rPr>
        <w:rStyle w:val="PageNumber"/>
      </w:rPr>
      <w:fldChar w:fldCharType="begin"/>
    </w:r>
    <w:r w:rsidR="009F4FDA">
      <w:rPr>
        <w:rStyle w:val="PageNumber"/>
      </w:rPr>
      <w:instrText xml:space="preserve">PAGE  </w:instrText>
    </w:r>
    <w:r>
      <w:rPr>
        <w:rStyle w:val="PageNumber"/>
      </w:rPr>
      <w:fldChar w:fldCharType="end"/>
    </w:r>
  </w:p>
  <w:p w:rsidR="009F4FDA" w:rsidRDefault="009F4FDA" w:rsidP="002275EB">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4FDA" w:rsidRPr="00AF2963" w:rsidRDefault="008A3F44" w:rsidP="002275EB">
    <w:pPr>
      <w:pStyle w:val="Footer"/>
      <w:framePr w:wrap="around" w:vAnchor="text" w:hAnchor="margin" w:xAlign="right" w:y="1"/>
      <w:rPr>
        <w:rStyle w:val="PageNumber"/>
        <w:sz w:val="18"/>
        <w:szCs w:val="18"/>
      </w:rPr>
    </w:pPr>
    <w:r w:rsidRPr="00AF2963">
      <w:rPr>
        <w:rStyle w:val="PageNumber"/>
        <w:sz w:val="18"/>
        <w:szCs w:val="18"/>
      </w:rPr>
      <w:fldChar w:fldCharType="begin"/>
    </w:r>
    <w:r w:rsidR="009F4FDA" w:rsidRPr="00AF2963">
      <w:rPr>
        <w:rStyle w:val="PageNumber"/>
        <w:sz w:val="18"/>
        <w:szCs w:val="18"/>
      </w:rPr>
      <w:instrText xml:space="preserve">PAGE  </w:instrText>
    </w:r>
    <w:r w:rsidRPr="00AF2963">
      <w:rPr>
        <w:rStyle w:val="PageNumber"/>
        <w:sz w:val="18"/>
        <w:szCs w:val="18"/>
      </w:rPr>
      <w:fldChar w:fldCharType="separate"/>
    </w:r>
    <w:r w:rsidR="00284541">
      <w:rPr>
        <w:rStyle w:val="PageNumber"/>
        <w:noProof/>
        <w:sz w:val="18"/>
        <w:szCs w:val="18"/>
      </w:rPr>
      <w:t>1</w:t>
    </w:r>
    <w:r w:rsidRPr="00AF2963">
      <w:rPr>
        <w:rStyle w:val="PageNumber"/>
        <w:sz w:val="18"/>
        <w:szCs w:val="18"/>
      </w:rPr>
      <w:fldChar w:fldCharType="end"/>
    </w:r>
  </w:p>
  <w:p w:rsidR="009F4FDA" w:rsidRPr="00AF2963" w:rsidRDefault="009F4FDA" w:rsidP="002275EB">
    <w:pPr>
      <w:pStyle w:val="Footer"/>
      <w:ind w:right="360"/>
      <w:rPr>
        <w:color w:val="C0C0C0"/>
        <w:sz w:val="18"/>
        <w:szCs w:val="18"/>
      </w:rPr>
    </w:pPr>
    <w:r w:rsidRPr="00AF2963">
      <w:rPr>
        <w:color w:val="C0C0C0"/>
        <w:sz w:val="18"/>
        <w:szCs w:val="18"/>
      </w:rPr>
      <w:t>PPG</w:t>
    </w:r>
    <w:r>
      <w:rPr>
        <w:color w:val="C0C0C0"/>
        <w:sz w:val="18"/>
        <w:szCs w:val="18"/>
      </w:rPr>
      <w:t>-</w:t>
    </w:r>
    <w:proofErr w:type="gramStart"/>
    <w:r>
      <w:rPr>
        <w:color w:val="C0C0C0"/>
        <w:sz w:val="18"/>
        <w:szCs w:val="18"/>
      </w:rPr>
      <w:t>December  08.doc</w:t>
    </w:r>
    <w:proofErr w:type="gramEnd"/>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4FDA" w:rsidRDefault="009F4FDA">
      <w:r>
        <w:separator/>
      </w:r>
    </w:p>
  </w:footnote>
  <w:footnote w:type="continuationSeparator" w:id="0">
    <w:p w:rsidR="009F4FDA" w:rsidRDefault="009F4FDA">
      <w:r>
        <w:continuationSeparator/>
      </w:r>
    </w:p>
  </w:footnote>
  <w:footnote w:id="1">
    <w:p w:rsidR="009F4FDA" w:rsidRDefault="009F4FDA">
      <w:pPr>
        <w:pStyle w:val="FootnoteText"/>
      </w:pPr>
      <w:r>
        <w:rPr>
          <w:rStyle w:val="FootnoteReference"/>
        </w:rPr>
        <w:footnoteRef/>
      </w:r>
      <w:r>
        <w:t xml:space="preserve">   </w:t>
      </w:r>
      <w:r w:rsidRPr="00C64A2C">
        <w:rPr>
          <w:color w:val="000000"/>
          <w:sz w:val="18"/>
          <w:szCs w:val="18"/>
        </w:rPr>
        <w:t>Project ID number will be assigned</w:t>
      </w:r>
      <w:r>
        <w:rPr>
          <w:color w:val="000000"/>
          <w:sz w:val="18"/>
          <w:szCs w:val="18"/>
        </w:rPr>
        <w:t xml:space="preserve"> </w:t>
      </w:r>
      <w:r w:rsidRPr="00C64A2C">
        <w:rPr>
          <w:color w:val="000000"/>
          <w:sz w:val="18"/>
          <w:szCs w:val="18"/>
        </w:rPr>
        <w:t>by GEFSEC</w:t>
      </w:r>
      <w:r>
        <w:rPr>
          <w:color w:val="000000"/>
          <w:sz w:val="18"/>
          <w:szCs w:val="18"/>
        </w:rPr>
        <w:t xml:space="preserve">.  If PIF has already been submitted, please use the same ID number as PIF.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43AB5"/>
    <w:multiLevelType w:val="hybridMultilevel"/>
    <w:tmpl w:val="DCDA4B94"/>
    <w:lvl w:ilvl="0" w:tplc="DCC8862A">
      <w:start w:val="1"/>
      <w:numFmt w:val="bullet"/>
      <w:lvlText w:val=""/>
      <w:lvlJc w:val="left"/>
      <w:pPr>
        <w:tabs>
          <w:tab w:val="num" w:pos="216"/>
        </w:tabs>
      </w:pPr>
      <w:rPr>
        <w:rFonts w:ascii="Symbol" w:hAnsi="Symbol" w:hint="default"/>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6535615"/>
    <w:multiLevelType w:val="multilevel"/>
    <w:tmpl w:val="56ECED6C"/>
    <w:lvl w:ilvl="0">
      <w:start w:val="1"/>
      <w:numFmt w:val="lowerRoman"/>
      <w:lvlText w:val="%1)"/>
      <w:lvlJc w:val="left"/>
      <w:pPr>
        <w:tabs>
          <w:tab w:val="num" w:pos="735"/>
        </w:tabs>
        <w:ind w:left="735" w:hanging="720"/>
      </w:pPr>
      <w:rPr>
        <w:rFonts w:cs="Times New Roman" w:hint="default"/>
      </w:rPr>
    </w:lvl>
    <w:lvl w:ilvl="1">
      <w:start w:val="1"/>
      <w:numFmt w:val="lowerLetter"/>
      <w:lvlText w:val="%2."/>
      <w:lvlJc w:val="left"/>
      <w:pPr>
        <w:ind w:left="1455" w:hanging="360"/>
      </w:pPr>
      <w:rPr>
        <w:rFonts w:cs="Times New Roman"/>
      </w:rPr>
    </w:lvl>
    <w:lvl w:ilvl="2">
      <w:start w:val="1"/>
      <w:numFmt w:val="lowerRoman"/>
      <w:lvlText w:val="%3."/>
      <w:lvlJc w:val="right"/>
      <w:pPr>
        <w:ind w:left="2175" w:hanging="180"/>
      </w:pPr>
      <w:rPr>
        <w:rFonts w:cs="Times New Roman"/>
      </w:rPr>
    </w:lvl>
    <w:lvl w:ilvl="3">
      <w:start w:val="1"/>
      <w:numFmt w:val="decimal"/>
      <w:lvlText w:val="%4."/>
      <w:lvlJc w:val="left"/>
      <w:pPr>
        <w:ind w:left="2895" w:hanging="360"/>
      </w:pPr>
      <w:rPr>
        <w:rFonts w:cs="Times New Roman"/>
      </w:rPr>
    </w:lvl>
    <w:lvl w:ilvl="4">
      <w:start w:val="1"/>
      <w:numFmt w:val="lowerLetter"/>
      <w:lvlText w:val="%5."/>
      <w:lvlJc w:val="left"/>
      <w:pPr>
        <w:ind w:left="3615" w:hanging="360"/>
      </w:pPr>
      <w:rPr>
        <w:rFonts w:cs="Times New Roman"/>
      </w:rPr>
    </w:lvl>
    <w:lvl w:ilvl="5">
      <w:start w:val="1"/>
      <w:numFmt w:val="lowerRoman"/>
      <w:lvlText w:val="%6."/>
      <w:lvlJc w:val="right"/>
      <w:pPr>
        <w:ind w:left="4335" w:hanging="180"/>
      </w:pPr>
      <w:rPr>
        <w:rFonts w:cs="Times New Roman"/>
      </w:rPr>
    </w:lvl>
    <w:lvl w:ilvl="6">
      <w:start w:val="1"/>
      <w:numFmt w:val="decimal"/>
      <w:lvlText w:val="%7."/>
      <w:lvlJc w:val="left"/>
      <w:pPr>
        <w:ind w:left="5055" w:hanging="360"/>
      </w:pPr>
      <w:rPr>
        <w:rFonts w:cs="Times New Roman"/>
      </w:rPr>
    </w:lvl>
    <w:lvl w:ilvl="7">
      <w:start w:val="1"/>
      <w:numFmt w:val="lowerLetter"/>
      <w:lvlText w:val="%8."/>
      <w:lvlJc w:val="left"/>
      <w:pPr>
        <w:ind w:left="5775" w:hanging="360"/>
      </w:pPr>
      <w:rPr>
        <w:rFonts w:cs="Times New Roman"/>
      </w:rPr>
    </w:lvl>
    <w:lvl w:ilvl="8">
      <w:start w:val="1"/>
      <w:numFmt w:val="lowerRoman"/>
      <w:lvlText w:val="%9."/>
      <w:lvlJc w:val="right"/>
      <w:pPr>
        <w:ind w:left="6495" w:hanging="180"/>
      </w:pPr>
      <w:rPr>
        <w:rFonts w:cs="Times New Roman"/>
      </w:rPr>
    </w:lvl>
  </w:abstractNum>
  <w:abstractNum w:abstractNumId="2">
    <w:nsid w:val="12EE7AD7"/>
    <w:multiLevelType w:val="hybridMultilevel"/>
    <w:tmpl w:val="3460A7AA"/>
    <w:lvl w:ilvl="0" w:tplc="6D8AAF28">
      <w:start w:val="2"/>
      <w:numFmt w:val="upp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20410E7C"/>
    <w:multiLevelType w:val="hybridMultilevel"/>
    <w:tmpl w:val="DEC27C2A"/>
    <w:lvl w:ilvl="0" w:tplc="E894F2C0">
      <w:start w:val="1"/>
      <w:numFmt w:val="lowerRoman"/>
      <w:lvlText w:val="%1)"/>
      <w:lvlJc w:val="left"/>
      <w:pPr>
        <w:tabs>
          <w:tab w:val="num" w:pos="735"/>
        </w:tabs>
        <w:ind w:left="735"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24FE57FA"/>
    <w:multiLevelType w:val="hybridMultilevel"/>
    <w:tmpl w:val="D03C28D8"/>
    <w:lvl w:ilvl="0" w:tplc="E894F2C0">
      <w:start w:val="1"/>
      <w:numFmt w:val="lowerRoman"/>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263E49CE"/>
    <w:multiLevelType w:val="hybridMultilevel"/>
    <w:tmpl w:val="D05835EC"/>
    <w:lvl w:ilvl="0" w:tplc="274CD3E8">
      <w:start w:val="1"/>
      <w:numFmt w:val="decimal"/>
      <w:lvlText w:val="%1."/>
      <w:lvlJc w:val="left"/>
      <w:pPr>
        <w:tabs>
          <w:tab w:val="num" w:pos="720"/>
        </w:tabs>
        <w:ind w:left="720" w:hanging="360"/>
      </w:pPr>
      <w:rPr>
        <w:rFonts w:cs="Times New Roman" w:hint="default"/>
        <w:b/>
      </w:rPr>
    </w:lvl>
    <w:lvl w:ilvl="1" w:tplc="B694DCDE">
      <w:numFmt w:val="none"/>
      <w:lvlText w:val=""/>
      <w:lvlJc w:val="left"/>
      <w:pPr>
        <w:tabs>
          <w:tab w:val="num" w:pos="360"/>
        </w:tabs>
      </w:pPr>
      <w:rPr>
        <w:rFonts w:cs="Times New Roman"/>
      </w:rPr>
    </w:lvl>
    <w:lvl w:ilvl="2" w:tplc="EB3025AC">
      <w:numFmt w:val="none"/>
      <w:lvlText w:val=""/>
      <w:lvlJc w:val="left"/>
      <w:pPr>
        <w:tabs>
          <w:tab w:val="num" w:pos="360"/>
        </w:tabs>
      </w:pPr>
      <w:rPr>
        <w:rFonts w:cs="Times New Roman"/>
      </w:rPr>
    </w:lvl>
    <w:lvl w:ilvl="3" w:tplc="BC46446C">
      <w:numFmt w:val="none"/>
      <w:lvlText w:val=""/>
      <w:lvlJc w:val="left"/>
      <w:pPr>
        <w:tabs>
          <w:tab w:val="num" w:pos="360"/>
        </w:tabs>
      </w:pPr>
      <w:rPr>
        <w:rFonts w:cs="Times New Roman"/>
      </w:rPr>
    </w:lvl>
    <w:lvl w:ilvl="4" w:tplc="59A468AC">
      <w:numFmt w:val="none"/>
      <w:lvlText w:val=""/>
      <w:lvlJc w:val="left"/>
      <w:pPr>
        <w:tabs>
          <w:tab w:val="num" w:pos="360"/>
        </w:tabs>
      </w:pPr>
      <w:rPr>
        <w:rFonts w:cs="Times New Roman"/>
      </w:rPr>
    </w:lvl>
    <w:lvl w:ilvl="5" w:tplc="13ACFB24">
      <w:numFmt w:val="none"/>
      <w:lvlText w:val=""/>
      <w:lvlJc w:val="left"/>
      <w:pPr>
        <w:tabs>
          <w:tab w:val="num" w:pos="360"/>
        </w:tabs>
      </w:pPr>
      <w:rPr>
        <w:rFonts w:cs="Times New Roman"/>
      </w:rPr>
    </w:lvl>
    <w:lvl w:ilvl="6" w:tplc="3064CD96">
      <w:numFmt w:val="none"/>
      <w:lvlText w:val=""/>
      <w:lvlJc w:val="left"/>
      <w:pPr>
        <w:tabs>
          <w:tab w:val="num" w:pos="360"/>
        </w:tabs>
      </w:pPr>
      <w:rPr>
        <w:rFonts w:cs="Times New Roman"/>
      </w:rPr>
    </w:lvl>
    <w:lvl w:ilvl="7" w:tplc="ABAA1E8A">
      <w:numFmt w:val="none"/>
      <w:lvlText w:val=""/>
      <w:lvlJc w:val="left"/>
      <w:pPr>
        <w:tabs>
          <w:tab w:val="num" w:pos="360"/>
        </w:tabs>
      </w:pPr>
      <w:rPr>
        <w:rFonts w:cs="Times New Roman"/>
      </w:rPr>
    </w:lvl>
    <w:lvl w:ilvl="8" w:tplc="1E9239B4">
      <w:numFmt w:val="none"/>
      <w:lvlText w:val=""/>
      <w:lvlJc w:val="left"/>
      <w:pPr>
        <w:tabs>
          <w:tab w:val="num" w:pos="360"/>
        </w:tabs>
      </w:pPr>
      <w:rPr>
        <w:rFonts w:cs="Times New Roman"/>
      </w:rPr>
    </w:lvl>
  </w:abstractNum>
  <w:abstractNum w:abstractNumId="6">
    <w:nsid w:val="2CC07E77"/>
    <w:multiLevelType w:val="hybridMultilevel"/>
    <w:tmpl w:val="10C6DA6A"/>
    <w:lvl w:ilvl="0" w:tplc="506A7B64">
      <w:start w:val="3"/>
      <w:numFmt w:val="upperLetter"/>
      <w:lvlText w:val="%1."/>
      <w:lvlJc w:val="left"/>
      <w:pPr>
        <w:tabs>
          <w:tab w:val="num" w:pos="720"/>
        </w:tabs>
        <w:ind w:left="720" w:hanging="360"/>
      </w:pPr>
      <w:rPr>
        <w:rFonts w:cs="Times New Roman" w:hint="default"/>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32180166"/>
    <w:multiLevelType w:val="multilevel"/>
    <w:tmpl w:val="56ECED6C"/>
    <w:lvl w:ilvl="0">
      <w:start w:val="1"/>
      <w:numFmt w:val="lowerRoman"/>
      <w:lvlText w:val="%1)"/>
      <w:lvlJc w:val="left"/>
      <w:pPr>
        <w:tabs>
          <w:tab w:val="num" w:pos="735"/>
        </w:tabs>
        <w:ind w:left="735" w:hanging="720"/>
      </w:pPr>
      <w:rPr>
        <w:rFonts w:cs="Times New Roman" w:hint="default"/>
      </w:rPr>
    </w:lvl>
    <w:lvl w:ilvl="1">
      <w:start w:val="1"/>
      <w:numFmt w:val="lowerLetter"/>
      <w:lvlText w:val="%2."/>
      <w:lvlJc w:val="left"/>
      <w:pPr>
        <w:ind w:left="1455" w:hanging="360"/>
      </w:pPr>
      <w:rPr>
        <w:rFonts w:cs="Times New Roman"/>
      </w:rPr>
    </w:lvl>
    <w:lvl w:ilvl="2">
      <w:start w:val="1"/>
      <w:numFmt w:val="lowerRoman"/>
      <w:lvlText w:val="%3."/>
      <w:lvlJc w:val="right"/>
      <w:pPr>
        <w:ind w:left="2175" w:hanging="180"/>
      </w:pPr>
      <w:rPr>
        <w:rFonts w:cs="Times New Roman"/>
      </w:rPr>
    </w:lvl>
    <w:lvl w:ilvl="3">
      <w:start w:val="1"/>
      <w:numFmt w:val="decimal"/>
      <w:lvlText w:val="%4."/>
      <w:lvlJc w:val="left"/>
      <w:pPr>
        <w:ind w:left="2895" w:hanging="360"/>
      </w:pPr>
      <w:rPr>
        <w:rFonts w:cs="Times New Roman"/>
      </w:rPr>
    </w:lvl>
    <w:lvl w:ilvl="4">
      <w:start w:val="1"/>
      <w:numFmt w:val="lowerLetter"/>
      <w:lvlText w:val="%5."/>
      <w:lvlJc w:val="left"/>
      <w:pPr>
        <w:ind w:left="3615" w:hanging="360"/>
      </w:pPr>
      <w:rPr>
        <w:rFonts w:cs="Times New Roman"/>
      </w:rPr>
    </w:lvl>
    <w:lvl w:ilvl="5">
      <w:start w:val="1"/>
      <w:numFmt w:val="lowerRoman"/>
      <w:lvlText w:val="%6."/>
      <w:lvlJc w:val="right"/>
      <w:pPr>
        <w:ind w:left="4335" w:hanging="180"/>
      </w:pPr>
      <w:rPr>
        <w:rFonts w:cs="Times New Roman"/>
      </w:rPr>
    </w:lvl>
    <w:lvl w:ilvl="6">
      <w:start w:val="1"/>
      <w:numFmt w:val="decimal"/>
      <w:lvlText w:val="%7."/>
      <w:lvlJc w:val="left"/>
      <w:pPr>
        <w:ind w:left="5055" w:hanging="360"/>
      </w:pPr>
      <w:rPr>
        <w:rFonts w:cs="Times New Roman"/>
      </w:rPr>
    </w:lvl>
    <w:lvl w:ilvl="7">
      <w:start w:val="1"/>
      <w:numFmt w:val="lowerLetter"/>
      <w:lvlText w:val="%8."/>
      <w:lvlJc w:val="left"/>
      <w:pPr>
        <w:ind w:left="5775" w:hanging="360"/>
      </w:pPr>
      <w:rPr>
        <w:rFonts w:cs="Times New Roman"/>
      </w:rPr>
    </w:lvl>
    <w:lvl w:ilvl="8">
      <w:start w:val="1"/>
      <w:numFmt w:val="lowerRoman"/>
      <w:lvlText w:val="%9."/>
      <w:lvlJc w:val="right"/>
      <w:pPr>
        <w:ind w:left="6495" w:hanging="180"/>
      </w:pPr>
      <w:rPr>
        <w:rFonts w:cs="Times New Roman"/>
      </w:rPr>
    </w:lvl>
  </w:abstractNum>
  <w:abstractNum w:abstractNumId="8">
    <w:nsid w:val="3F5A1B4D"/>
    <w:multiLevelType w:val="hybridMultilevel"/>
    <w:tmpl w:val="3C1093D8"/>
    <w:lvl w:ilvl="0" w:tplc="0EDED6CA">
      <w:start w:val="1"/>
      <w:numFmt w:val="bullet"/>
      <w:lvlText w:val=""/>
      <w:lvlJc w:val="left"/>
      <w:pPr>
        <w:tabs>
          <w:tab w:val="num" w:pos="216"/>
        </w:tabs>
      </w:pPr>
      <w:rPr>
        <w:rFonts w:ascii="Symbol" w:hAnsi="Symbol" w:hint="default"/>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3CD5DCA"/>
    <w:multiLevelType w:val="multilevel"/>
    <w:tmpl w:val="71C8A492"/>
    <w:lvl w:ilvl="0">
      <w:start w:val="1"/>
      <w:numFmt w:val="lowerRoman"/>
      <w:lvlText w:val="%1)"/>
      <w:lvlJc w:val="left"/>
      <w:pPr>
        <w:tabs>
          <w:tab w:val="num" w:pos="735"/>
        </w:tabs>
        <w:ind w:left="735" w:hanging="72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0">
    <w:nsid w:val="4DA460FE"/>
    <w:multiLevelType w:val="hybridMultilevel"/>
    <w:tmpl w:val="71C8A492"/>
    <w:lvl w:ilvl="0" w:tplc="E894F2C0">
      <w:start w:val="1"/>
      <w:numFmt w:val="lowerRoman"/>
      <w:lvlText w:val="%1)"/>
      <w:lvlJc w:val="left"/>
      <w:pPr>
        <w:tabs>
          <w:tab w:val="num" w:pos="735"/>
        </w:tabs>
        <w:ind w:left="735"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51E751C6"/>
    <w:multiLevelType w:val="hybridMultilevel"/>
    <w:tmpl w:val="24342748"/>
    <w:lvl w:ilvl="0" w:tplc="F9560E04">
      <w:start w:val="4"/>
      <w:numFmt w:val="bullet"/>
      <w:lvlText w:val=""/>
      <w:lvlJc w:val="left"/>
      <w:pPr>
        <w:tabs>
          <w:tab w:val="num" w:pos="780"/>
        </w:tabs>
        <w:ind w:left="780" w:hanging="360"/>
      </w:pPr>
      <w:rPr>
        <w:rFonts w:ascii="Symbol" w:eastAsia="Times New Roman"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2">
    <w:nsid w:val="59ED1B03"/>
    <w:multiLevelType w:val="multilevel"/>
    <w:tmpl w:val="E2708F0A"/>
    <w:lvl w:ilvl="0">
      <w:start w:val="1"/>
      <w:numFmt w:val="lowerRoman"/>
      <w:lvlText w:val="%1)"/>
      <w:lvlJc w:val="left"/>
      <w:pPr>
        <w:tabs>
          <w:tab w:val="num" w:pos="735"/>
        </w:tabs>
        <w:ind w:left="735" w:hanging="72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nsid w:val="5E6F224F"/>
    <w:multiLevelType w:val="hybridMultilevel"/>
    <w:tmpl w:val="E2708F0A"/>
    <w:lvl w:ilvl="0" w:tplc="E894F2C0">
      <w:start w:val="1"/>
      <w:numFmt w:val="lowerRoman"/>
      <w:lvlText w:val="%1)"/>
      <w:lvlJc w:val="left"/>
      <w:pPr>
        <w:tabs>
          <w:tab w:val="num" w:pos="735"/>
        </w:tabs>
        <w:ind w:left="735"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nsid w:val="61D46059"/>
    <w:multiLevelType w:val="hybridMultilevel"/>
    <w:tmpl w:val="D292A444"/>
    <w:lvl w:ilvl="0" w:tplc="04090015">
      <w:start w:val="6"/>
      <w:numFmt w:val="upperLetter"/>
      <w:lvlText w:val="%1."/>
      <w:lvlJc w:val="left"/>
      <w:pPr>
        <w:tabs>
          <w:tab w:val="num" w:pos="720"/>
        </w:tabs>
        <w:ind w:left="720" w:hanging="360"/>
      </w:pPr>
      <w:rPr>
        <w:rFonts w:cs="Times New Roman" w:hint="default"/>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63B02CE6"/>
    <w:multiLevelType w:val="hybridMultilevel"/>
    <w:tmpl w:val="53FC4A7A"/>
    <w:lvl w:ilvl="0" w:tplc="E894F2C0">
      <w:start w:val="1"/>
      <w:numFmt w:val="lowerRoman"/>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677B3192"/>
    <w:multiLevelType w:val="multilevel"/>
    <w:tmpl w:val="71C8A492"/>
    <w:lvl w:ilvl="0">
      <w:start w:val="1"/>
      <w:numFmt w:val="lowerRoman"/>
      <w:lvlText w:val="%1)"/>
      <w:lvlJc w:val="left"/>
      <w:pPr>
        <w:tabs>
          <w:tab w:val="num" w:pos="735"/>
        </w:tabs>
        <w:ind w:left="735" w:hanging="72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nsid w:val="6D2C7A93"/>
    <w:multiLevelType w:val="hybridMultilevel"/>
    <w:tmpl w:val="5BFEACEC"/>
    <w:lvl w:ilvl="0" w:tplc="E894F2C0">
      <w:start w:val="1"/>
      <w:numFmt w:val="lowerRoman"/>
      <w:lvlText w:val="%1)"/>
      <w:lvlJc w:val="left"/>
      <w:pPr>
        <w:tabs>
          <w:tab w:val="num" w:pos="735"/>
        </w:tabs>
        <w:ind w:left="735"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6EFD2C25"/>
    <w:multiLevelType w:val="hybridMultilevel"/>
    <w:tmpl w:val="A9E06BAA"/>
    <w:lvl w:ilvl="0" w:tplc="04090015">
      <w:start w:val="2"/>
      <w:numFmt w:val="upperLetter"/>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nsid w:val="7D79500C"/>
    <w:multiLevelType w:val="hybridMultilevel"/>
    <w:tmpl w:val="56ECED6C"/>
    <w:lvl w:ilvl="0" w:tplc="E894F2C0">
      <w:start w:val="1"/>
      <w:numFmt w:val="lowerRoman"/>
      <w:lvlText w:val="%1)"/>
      <w:lvlJc w:val="left"/>
      <w:pPr>
        <w:tabs>
          <w:tab w:val="num" w:pos="735"/>
        </w:tabs>
        <w:ind w:left="735" w:hanging="720"/>
      </w:pPr>
      <w:rPr>
        <w:rFonts w:cs="Times New Roman" w:hint="default"/>
      </w:rPr>
    </w:lvl>
    <w:lvl w:ilvl="1" w:tplc="04090019" w:tentative="1">
      <w:start w:val="1"/>
      <w:numFmt w:val="lowerLetter"/>
      <w:lvlText w:val="%2."/>
      <w:lvlJc w:val="left"/>
      <w:pPr>
        <w:ind w:left="1455" w:hanging="360"/>
      </w:pPr>
      <w:rPr>
        <w:rFonts w:cs="Times New Roman"/>
      </w:rPr>
    </w:lvl>
    <w:lvl w:ilvl="2" w:tplc="0409001B" w:tentative="1">
      <w:start w:val="1"/>
      <w:numFmt w:val="lowerRoman"/>
      <w:lvlText w:val="%3."/>
      <w:lvlJc w:val="right"/>
      <w:pPr>
        <w:ind w:left="2175" w:hanging="180"/>
      </w:pPr>
      <w:rPr>
        <w:rFonts w:cs="Times New Roman"/>
      </w:rPr>
    </w:lvl>
    <w:lvl w:ilvl="3" w:tplc="0409000F" w:tentative="1">
      <w:start w:val="1"/>
      <w:numFmt w:val="decimal"/>
      <w:lvlText w:val="%4."/>
      <w:lvlJc w:val="left"/>
      <w:pPr>
        <w:ind w:left="2895" w:hanging="360"/>
      </w:pPr>
      <w:rPr>
        <w:rFonts w:cs="Times New Roman"/>
      </w:rPr>
    </w:lvl>
    <w:lvl w:ilvl="4" w:tplc="04090019" w:tentative="1">
      <w:start w:val="1"/>
      <w:numFmt w:val="lowerLetter"/>
      <w:lvlText w:val="%5."/>
      <w:lvlJc w:val="left"/>
      <w:pPr>
        <w:ind w:left="3615" w:hanging="360"/>
      </w:pPr>
      <w:rPr>
        <w:rFonts w:cs="Times New Roman"/>
      </w:rPr>
    </w:lvl>
    <w:lvl w:ilvl="5" w:tplc="0409001B" w:tentative="1">
      <w:start w:val="1"/>
      <w:numFmt w:val="lowerRoman"/>
      <w:lvlText w:val="%6."/>
      <w:lvlJc w:val="right"/>
      <w:pPr>
        <w:ind w:left="4335" w:hanging="180"/>
      </w:pPr>
      <w:rPr>
        <w:rFonts w:cs="Times New Roman"/>
      </w:rPr>
    </w:lvl>
    <w:lvl w:ilvl="6" w:tplc="0409000F" w:tentative="1">
      <w:start w:val="1"/>
      <w:numFmt w:val="decimal"/>
      <w:lvlText w:val="%7."/>
      <w:lvlJc w:val="left"/>
      <w:pPr>
        <w:ind w:left="5055" w:hanging="360"/>
      </w:pPr>
      <w:rPr>
        <w:rFonts w:cs="Times New Roman"/>
      </w:rPr>
    </w:lvl>
    <w:lvl w:ilvl="7" w:tplc="04090019" w:tentative="1">
      <w:start w:val="1"/>
      <w:numFmt w:val="lowerLetter"/>
      <w:lvlText w:val="%8."/>
      <w:lvlJc w:val="left"/>
      <w:pPr>
        <w:ind w:left="5775" w:hanging="360"/>
      </w:pPr>
      <w:rPr>
        <w:rFonts w:cs="Times New Roman"/>
      </w:rPr>
    </w:lvl>
    <w:lvl w:ilvl="8" w:tplc="0409001B" w:tentative="1">
      <w:start w:val="1"/>
      <w:numFmt w:val="lowerRoman"/>
      <w:lvlText w:val="%9."/>
      <w:lvlJc w:val="right"/>
      <w:pPr>
        <w:ind w:left="6495" w:hanging="180"/>
      </w:pPr>
      <w:rPr>
        <w:rFonts w:cs="Times New Roman"/>
      </w:rPr>
    </w:lvl>
  </w:abstractNum>
  <w:abstractNum w:abstractNumId="20">
    <w:nsid w:val="7E45649A"/>
    <w:multiLevelType w:val="hybridMultilevel"/>
    <w:tmpl w:val="5816BDBA"/>
    <w:lvl w:ilvl="0" w:tplc="E894F2C0">
      <w:start w:val="1"/>
      <w:numFmt w:val="lowerRoman"/>
      <w:lvlText w:val="%1)"/>
      <w:lvlJc w:val="left"/>
      <w:pPr>
        <w:tabs>
          <w:tab w:val="num" w:pos="735"/>
        </w:tabs>
        <w:ind w:left="735"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6"/>
  </w:num>
  <w:num w:numId="2">
    <w:abstractNumId w:val="11"/>
  </w:num>
  <w:num w:numId="3">
    <w:abstractNumId w:val="2"/>
  </w:num>
  <w:num w:numId="4">
    <w:abstractNumId w:val="18"/>
  </w:num>
  <w:num w:numId="5">
    <w:abstractNumId w:val="14"/>
  </w:num>
  <w:num w:numId="6">
    <w:abstractNumId w:val="5"/>
  </w:num>
  <w:num w:numId="7">
    <w:abstractNumId w:val="4"/>
  </w:num>
  <w:num w:numId="8">
    <w:abstractNumId w:val="0"/>
  </w:num>
  <w:num w:numId="9">
    <w:abstractNumId w:val="15"/>
  </w:num>
  <w:num w:numId="10">
    <w:abstractNumId w:val="19"/>
  </w:num>
  <w:num w:numId="11">
    <w:abstractNumId w:val="8"/>
  </w:num>
  <w:num w:numId="12">
    <w:abstractNumId w:val="7"/>
  </w:num>
  <w:num w:numId="13">
    <w:abstractNumId w:val="10"/>
  </w:num>
  <w:num w:numId="14">
    <w:abstractNumId w:val="9"/>
  </w:num>
  <w:num w:numId="15">
    <w:abstractNumId w:val="13"/>
  </w:num>
  <w:num w:numId="16">
    <w:abstractNumId w:val="12"/>
  </w:num>
  <w:num w:numId="17">
    <w:abstractNumId w:val="20"/>
  </w:num>
  <w:num w:numId="18">
    <w:abstractNumId w:val="16"/>
  </w:num>
  <w:num w:numId="19">
    <w:abstractNumId w:val="17"/>
  </w:num>
  <w:num w:numId="20">
    <w:abstractNumId w:val="1"/>
  </w:num>
  <w:num w:numId="2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stylePaneFormatFilter w:val="3F01"/>
  <w:defaultTabStop w:val="720"/>
  <w:hyphenationZone w:val="425"/>
  <w:characterSpacingControl w:val="doNotCompress"/>
  <w:footnotePr>
    <w:footnote w:id="-1"/>
    <w:footnote w:id="0"/>
  </w:footnotePr>
  <w:endnotePr>
    <w:endnote w:id="-1"/>
    <w:endnote w:id="0"/>
  </w:endnotePr>
  <w:compat>
    <w:useFELayout/>
  </w:compat>
  <w:rsids>
    <w:rsidRoot w:val="00047A78"/>
    <w:rsid w:val="00002BFA"/>
    <w:rsid w:val="00003A58"/>
    <w:rsid w:val="00004910"/>
    <w:rsid w:val="00013E30"/>
    <w:rsid w:val="00014266"/>
    <w:rsid w:val="00014DB3"/>
    <w:rsid w:val="00016CBA"/>
    <w:rsid w:val="000232FA"/>
    <w:rsid w:val="00026C38"/>
    <w:rsid w:val="00026F7F"/>
    <w:rsid w:val="0003023F"/>
    <w:rsid w:val="0004682E"/>
    <w:rsid w:val="00046E60"/>
    <w:rsid w:val="00047A78"/>
    <w:rsid w:val="0005282F"/>
    <w:rsid w:val="000557DE"/>
    <w:rsid w:val="000611C7"/>
    <w:rsid w:val="00064B44"/>
    <w:rsid w:val="0006523D"/>
    <w:rsid w:val="00070444"/>
    <w:rsid w:val="00070724"/>
    <w:rsid w:val="00074748"/>
    <w:rsid w:val="0007757C"/>
    <w:rsid w:val="00082C65"/>
    <w:rsid w:val="00086172"/>
    <w:rsid w:val="00091C04"/>
    <w:rsid w:val="000963DF"/>
    <w:rsid w:val="000967F2"/>
    <w:rsid w:val="000A0E9E"/>
    <w:rsid w:val="000A6407"/>
    <w:rsid w:val="000B0DD8"/>
    <w:rsid w:val="000B10F0"/>
    <w:rsid w:val="000B132C"/>
    <w:rsid w:val="000B4605"/>
    <w:rsid w:val="000B5AB1"/>
    <w:rsid w:val="000B5C36"/>
    <w:rsid w:val="000C32F5"/>
    <w:rsid w:val="000E11F2"/>
    <w:rsid w:val="000E29B6"/>
    <w:rsid w:val="000F04B3"/>
    <w:rsid w:val="000F315F"/>
    <w:rsid w:val="000F33AB"/>
    <w:rsid w:val="000F6DDC"/>
    <w:rsid w:val="00111AE3"/>
    <w:rsid w:val="00115C35"/>
    <w:rsid w:val="00122911"/>
    <w:rsid w:val="00124632"/>
    <w:rsid w:val="00125B05"/>
    <w:rsid w:val="0013387F"/>
    <w:rsid w:val="00133BC5"/>
    <w:rsid w:val="00136ECB"/>
    <w:rsid w:val="00141C6D"/>
    <w:rsid w:val="00151D94"/>
    <w:rsid w:val="00151EC7"/>
    <w:rsid w:val="00155DEE"/>
    <w:rsid w:val="00165290"/>
    <w:rsid w:val="0016690E"/>
    <w:rsid w:val="001729C6"/>
    <w:rsid w:val="00184203"/>
    <w:rsid w:val="00186D85"/>
    <w:rsid w:val="00192CB3"/>
    <w:rsid w:val="001959D3"/>
    <w:rsid w:val="001A3A24"/>
    <w:rsid w:val="001B0579"/>
    <w:rsid w:val="001D5E52"/>
    <w:rsid w:val="001E068B"/>
    <w:rsid w:val="001E0EE3"/>
    <w:rsid w:val="001E5362"/>
    <w:rsid w:val="00205CBE"/>
    <w:rsid w:val="00211B61"/>
    <w:rsid w:val="002124D6"/>
    <w:rsid w:val="00214AD9"/>
    <w:rsid w:val="00217267"/>
    <w:rsid w:val="00221257"/>
    <w:rsid w:val="00222B26"/>
    <w:rsid w:val="00227570"/>
    <w:rsid w:val="002275EB"/>
    <w:rsid w:val="002311C4"/>
    <w:rsid w:val="00231B5E"/>
    <w:rsid w:val="00242567"/>
    <w:rsid w:val="00243747"/>
    <w:rsid w:val="00262632"/>
    <w:rsid w:val="00267C2B"/>
    <w:rsid w:val="00272467"/>
    <w:rsid w:val="002753A8"/>
    <w:rsid w:val="00276D71"/>
    <w:rsid w:val="002825F6"/>
    <w:rsid w:val="00284541"/>
    <w:rsid w:val="00287914"/>
    <w:rsid w:val="00296795"/>
    <w:rsid w:val="00297495"/>
    <w:rsid w:val="002A2605"/>
    <w:rsid w:val="002A4091"/>
    <w:rsid w:val="002A48B2"/>
    <w:rsid w:val="002A7B09"/>
    <w:rsid w:val="002B06E8"/>
    <w:rsid w:val="002B7B15"/>
    <w:rsid w:val="002B7ED1"/>
    <w:rsid w:val="002C20CA"/>
    <w:rsid w:val="002C4422"/>
    <w:rsid w:val="002D1E43"/>
    <w:rsid w:val="002D45E3"/>
    <w:rsid w:val="002D5E87"/>
    <w:rsid w:val="002E5100"/>
    <w:rsid w:val="002F089F"/>
    <w:rsid w:val="002F1B67"/>
    <w:rsid w:val="002F4C18"/>
    <w:rsid w:val="00307657"/>
    <w:rsid w:val="00310CC1"/>
    <w:rsid w:val="00314914"/>
    <w:rsid w:val="0031663F"/>
    <w:rsid w:val="00316D48"/>
    <w:rsid w:val="00335A16"/>
    <w:rsid w:val="00337F1C"/>
    <w:rsid w:val="00342F60"/>
    <w:rsid w:val="00344DDB"/>
    <w:rsid w:val="00345EC8"/>
    <w:rsid w:val="00357BC5"/>
    <w:rsid w:val="0036726D"/>
    <w:rsid w:val="00370820"/>
    <w:rsid w:val="00370F75"/>
    <w:rsid w:val="00372ECC"/>
    <w:rsid w:val="003746DE"/>
    <w:rsid w:val="00376413"/>
    <w:rsid w:val="0038140B"/>
    <w:rsid w:val="00383A11"/>
    <w:rsid w:val="0039785E"/>
    <w:rsid w:val="003B1A14"/>
    <w:rsid w:val="003B241F"/>
    <w:rsid w:val="003D365C"/>
    <w:rsid w:val="003E511A"/>
    <w:rsid w:val="003F3FDB"/>
    <w:rsid w:val="003F4D2B"/>
    <w:rsid w:val="003F5AB0"/>
    <w:rsid w:val="0040557E"/>
    <w:rsid w:val="004056A0"/>
    <w:rsid w:val="00405DBF"/>
    <w:rsid w:val="00410AF5"/>
    <w:rsid w:val="004119FF"/>
    <w:rsid w:val="004136D6"/>
    <w:rsid w:val="00415028"/>
    <w:rsid w:val="004164BA"/>
    <w:rsid w:val="00416C7B"/>
    <w:rsid w:val="00417236"/>
    <w:rsid w:val="00421BD9"/>
    <w:rsid w:val="004227F0"/>
    <w:rsid w:val="00426080"/>
    <w:rsid w:val="00433F72"/>
    <w:rsid w:val="00436A77"/>
    <w:rsid w:val="004420C7"/>
    <w:rsid w:val="004421B2"/>
    <w:rsid w:val="00443C9A"/>
    <w:rsid w:val="00447D9B"/>
    <w:rsid w:val="004524D3"/>
    <w:rsid w:val="00453865"/>
    <w:rsid w:val="00453881"/>
    <w:rsid w:val="00456B61"/>
    <w:rsid w:val="0045796F"/>
    <w:rsid w:val="004664F7"/>
    <w:rsid w:val="004760E7"/>
    <w:rsid w:val="0048005E"/>
    <w:rsid w:val="004848B4"/>
    <w:rsid w:val="004919BA"/>
    <w:rsid w:val="00493968"/>
    <w:rsid w:val="004A56ED"/>
    <w:rsid w:val="004A7A8E"/>
    <w:rsid w:val="004C1D9F"/>
    <w:rsid w:val="004C42F1"/>
    <w:rsid w:val="004C670B"/>
    <w:rsid w:val="004D4C3D"/>
    <w:rsid w:val="004D6031"/>
    <w:rsid w:val="004E46B8"/>
    <w:rsid w:val="00501EB4"/>
    <w:rsid w:val="00502BB0"/>
    <w:rsid w:val="00505C9F"/>
    <w:rsid w:val="00506048"/>
    <w:rsid w:val="005069CB"/>
    <w:rsid w:val="00507EF1"/>
    <w:rsid w:val="00512002"/>
    <w:rsid w:val="00513ADA"/>
    <w:rsid w:val="00516207"/>
    <w:rsid w:val="00516F5F"/>
    <w:rsid w:val="005306CF"/>
    <w:rsid w:val="00540DEF"/>
    <w:rsid w:val="0054247A"/>
    <w:rsid w:val="00544BAC"/>
    <w:rsid w:val="00547D3B"/>
    <w:rsid w:val="0055660D"/>
    <w:rsid w:val="00557685"/>
    <w:rsid w:val="00560092"/>
    <w:rsid w:val="0056115B"/>
    <w:rsid w:val="0057472D"/>
    <w:rsid w:val="00583157"/>
    <w:rsid w:val="00585D68"/>
    <w:rsid w:val="005B1652"/>
    <w:rsid w:val="005C163A"/>
    <w:rsid w:val="005C2763"/>
    <w:rsid w:val="005C3DA4"/>
    <w:rsid w:val="005D1322"/>
    <w:rsid w:val="005D65F4"/>
    <w:rsid w:val="005E24FD"/>
    <w:rsid w:val="005E4258"/>
    <w:rsid w:val="005F05C8"/>
    <w:rsid w:val="005F0EFD"/>
    <w:rsid w:val="006016AC"/>
    <w:rsid w:val="0060313B"/>
    <w:rsid w:val="006128D5"/>
    <w:rsid w:val="00613893"/>
    <w:rsid w:val="00622219"/>
    <w:rsid w:val="0062223A"/>
    <w:rsid w:val="00623FE2"/>
    <w:rsid w:val="0062488F"/>
    <w:rsid w:val="006265FC"/>
    <w:rsid w:val="00631AB8"/>
    <w:rsid w:val="006377A9"/>
    <w:rsid w:val="006462C8"/>
    <w:rsid w:val="00665AFC"/>
    <w:rsid w:val="00670D1B"/>
    <w:rsid w:val="00686108"/>
    <w:rsid w:val="006941B7"/>
    <w:rsid w:val="006A6906"/>
    <w:rsid w:val="006A6CB2"/>
    <w:rsid w:val="006B539D"/>
    <w:rsid w:val="006B5DF5"/>
    <w:rsid w:val="006C21A4"/>
    <w:rsid w:val="006C402B"/>
    <w:rsid w:val="006C4E07"/>
    <w:rsid w:val="006D0FCA"/>
    <w:rsid w:val="006D4E1C"/>
    <w:rsid w:val="006F72DA"/>
    <w:rsid w:val="00700C2E"/>
    <w:rsid w:val="007031EB"/>
    <w:rsid w:val="007072BA"/>
    <w:rsid w:val="007115F9"/>
    <w:rsid w:val="00711A24"/>
    <w:rsid w:val="007304BE"/>
    <w:rsid w:val="00736107"/>
    <w:rsid w:val="00736588"/>
    <w:rsid w:val="00737362"/>
    <w:rsid w:val="00742EDB"/>
    <w:rsid w:val="00743623"/>
    <w:rsid w:val="007538F6"/>
    <w:rsid w:val="0076155D"/>
    <w:rsid w:val="007647F0"/>
    <w:rsid w:val="007656BE"/>
    <w:rsid w:val="00767366"/>
    <w:rsid w:val="00774FEF"/>
    <w:rsid w:val="007809BE"/>
    <w:rsid w:val="00790281"/>
    <w:rsid w:val="007902C3"/>
    <w:rsid w:val="00794216"/>
    <w:rsid w:val="00794CEE"/>
    <w:rsid w:val="00796311"/>
    <w:rsid w:val="007A0C5D"/>
    <w:rsid w:val="007A1288"/>
    <w:rsid w:val="007A5366"/>
    <w:rsid w:val="007A5ABB"/>
    <w:rsid w:val="007B5321"/>
    <w:rsid w:val="007C1E3F"/>
    <w:rsid w:val="007C74FB"/>
    <w:rsid w:val="007D0815"/>
    <w:rsid w:val="007D2747"/>
    <w:rsid w:val="007D7FB7"/>
    <w:rsid w:val="007E28D7"/>
    <w:rsid w:val="007E340F"/>
    <w:rsid w:val="007E3AB7"/>
    <w:rsid w:val="007F33FB"/>
    <w:rsid w:val="007F4540"/>
    <w:rsid w:val="007F7F32"/>
    <w:rsid w:val="008038E7"/>
    <w:rsid w:val="00804D20"/>
    <w:rsid w:val="008133A5"/>
    <w:rsid w:val="00836461"/>
    <w:rsid w:val="00847836"/>
    <w:rsid w:val="008557CA"/>
    <w:rsid w:val="008579CC"/>
    <w:rsid w:val="00864F2C"/>
    <w:rsid w:val="0088284C"/>
    <w:rsid w:val="008863F4"/>
    <w:rsid w:val="008879A5"/>
    <w:rsid w:val="00895110"/>
    <w:rsid w:val="008A3F44"/>
    <w:rsid w:val="008A534E"/>
    <w:rsid w:val="008A7F0C"/>
    <w:rsid w:val="008B0EF3"/>
    <w:rsid w:val="008B3168"/>
    <w:rsid w:val="008D0634"/>
    <w:rsid w:val="008F0C0F"/>
    <w:rsid w:val="008F1931"/>
    <w:rsid w:val="008F3577"/>
    <w:rsid w:val="008F4184"/>
    <w:rsid w:val="0090056D"/>
    <w:rsid w:val="00900B69"/>
    <w:rsid w:val="00905D3A"/>
    <w:rsid w:val="0091597E"/>
    <w:rsid w:val="009164E7"/>
    <w:rsid w:val="00931C9D"/>
    <w:rsid w:val="009329D8"/>
    <w:rsid w:val="00942043"/>
    <w:rsid w:val="009441CD"/>
    <w:rsid w:val="0094736F"/>
    <w:rsid w:val="00950888"/>
    <w:rsid w:val="009638BF"/>
    <w:rsid w:val="0097372D"/>
    <w:rsid w:val="0098223B"/>
    <w:rsid w:val="0098327B"/>
    <w:rsid w:val="00987A0E"/>
    <w:rsid w:val="009900B3"/>
    <w:rsid w:val="00990EED"/>
    <w:rsid w:val="00991477"/>
    <w:rsid w:val="009A3588"/>
    <w:rsid w:val="009A48AC"/>
    <w:rsid w:val="009A5455"/>
    <w:rsid w:val="009D21E9"/>
    <w:rsid w:val="009D7133"/>
    <w:rsid w:val="009E1232"/>
    <w:rsid w:val="009E789D"/>
    <w:rsid w:val="009F4FDA"/>
    <w:rsid w:val="00A02A69"/>
    <w:rsid w:val="00A0310A"/>
    <w:rsid w:val="00A054FD"/>
    <w:rsid w:val="00A123DA"/>
    <w:rsid w:val="00A166F5"/>
    <w:rsid w:val="00A1736D"/>
    <w:rsid w:val="00A2073B"/>
    <w:rsid w:val="00A24C6F"/>
    <w:rsid w:val="00A30FCC"/>
    <w:rsid w:val="00A42F91"/>
    <w:rsid w:val="00A500D3"/>
    <w:rsid w:val="00A63BFD"/>
    <w:rsid w:val="00A65E3F"/>
    <w:rsid w:val="00A669C6"/>
    <w:rsid w:val="00A702B3"/>
    <w:rsid w:val="00A71137"/>
    <w:rsid w:val="00A72128"/>
    <w:rsid w:val="00A808FF"/>
    <w:rsid w:val="00A8267D"/>
    <w:rsid w:val="00A87675"/>
    <w:rsid w:val="00A92978"/>
    <w:rsid w:val="00AA08A4"/>
    <w:rsid w:val="00AA406E"/>
    <w:rsid w:val="00AA4528"/>
    <w:rsid w:val="00AB006F"/>
    <w:rsid w:val="00AC0802"/>
    <w:rsid w:val="00AD170C"/>
    <w:rsid w:val="00AD4952"/>
    <w:rsid w:val="00AE0180"/>
    <w:rsid w:val="00AE10C9"/>
    <w:rsid w:val="00AE35B7"/>
    <w:rsid w:val="00AF0A05"/>
    <w:rsid w:val="00AF2963"/>
    <w:rsid w:val="00B13736"/>
    <w:rsid w:val="00B150B8"/>
    <w:rsid w:val="00B23E1F"/>
    <w:rsid w:val="00B24362"/>
    <w:rsid w:val="00B267F5"/>
    <w:rsid w:val="00B32951"/>
    <w:rsid w:val="00B451D7"/>
    <w:rsid w:val="00B4791C"/>
    <w:rsid w:val="00B47D20"/>
    <w:rsid w:val="00B512FA"/>
    <w:rsid w:val="00B53DBB"/>
    <w:rsid w:val="00B542A4"/>
    <w:rsid w:val="00B674EC"/>
    <w:rsid w:val="00B702B9"/>
    <w:rsid w:val="00B716D9"/>
    <w:rsid w:val="00B77BD8"/>
    <w:rsid w:val="00B85C8F"/>
    <w:rsid w:val="00B85CF9"/>
    <w:rsid w:val="00BA222A"/>
    <w:rsid w:val="00BA4DA3"/>
    <w:rsid w:val="00BA6DA4"/>
    <w:rsid w:val="00BB6783"/>
    <w:rsid w:val="00BC1622"/>
    <w:rsid w:val="00BC4F6E"/>
    <w:rsid w:val="00BD0B84"/>
    <w:rsid w:val="00BD1B3A"/>
    <w:rsid w:val="00BD24BF"/>
    <w:rsid w:val="00BD2DE0"/>
    <w:rsid w:val="00BD3AED"/>
    <w:rsid w:val="00BD5A0A"/>
    <w:rsid w:val="00BD7FE5"/>
    <w:rsid w:val="00BE1000"/>
    <w:rsid w:val="00BF0632"/>
    <w:rsid w:val="00BF36C6"/>
    <w:rsid w:val="00BF3DBA"/>
    <w:rsid w:val="00BF65F9"/>
    <w:rsid w:val="00C05D8B"/>
    <w:rsid w:val="00C06B3F"/>
    <w:rsid w:val="00C06CC4"/>
    <w:rsid w:val="00C16BAE"/>
    <w:rsid w:val="00C171C9"/>
    <w:rsid w:val="00C32BE5"/>
    <w:rsid w:val="00C40618"/>
    <w:rsid w:val="00C50F82"/>
    <w:rsid w:val="00C57816"/>
    <w:rsid w:val="00C64A2C"/>
    <w:rsid w:val="00C6602D"/>
    <w:rsid w:val="00C844CF"/>
    <w:rsid w:val="00C91D96"/>
    <w:rsid w:val="00C92CD0"/>
    <w:rsid w:val="00C97983"/>
    <w:rsid w:val="00CA733F"/>
    <w:rsid w:val="00CA74D4"/>
    <w:rsid w:val="00CB745C"/>
    <w:rsid w:val="00CB76EE"/>
    <w:rsid w:val="00CC2135"/>
    <w:rsid w:val="00CC597D"/>
    <w:rsid w:val="00D01D9E"/>
    <w:rsid w:val="00D067B3"/>
    <w:rsid w:val="00D141A3"/>
    <w:rsid w:val="00D26FFB"/>
    <w:rsid w:val="00D278DD"/>
    <w:rsid w:val="00D333BE"/>
    <w:rsid w:val="00D33A1B"/>
    <w:rsid w:val="00D350D0"/>
    <w:rsid w:val="00D36A9D"/>
    <w:rsid w:val="00D47214"/>
    <w:rsid w:val="00D47222"/>
    <w:rsid w:val="00D509F8"/>
    <w:rsid w:val="00D528A4"/>
    <w:rsid w:val="00D72628"/>
    <w:rsid w:val="00D7271D"/>
    <w:rsid w:val="00D753D0"/>
    <w:rsid w:val="00D75636"/>
    <w:rsid w:val="00D93C1E"/>
    <w:rsid w:val="00D94DF4"/>
    <w:rsid w:val="00DA18BE"/>
    <w:rsid w:val="00DA761D"/>
    <w:rsid w:val="00DD0BE7"/>
    <w:rsid w:val="00DD396C"/>
    <w:rsid w:val="00DD64B8"/>
    <w:rsid w:val="00DE0D81"/>
    <w:rsid w:val="00DE2F28"/>
    <w:rsid w:val="00DE4FE4"/>
    <w:rsid w:val="00DE671F"/>
    <w:rsid w:val="00DF2113"/>
    <w:rsid w:val="00DF250A"/>
    <w:rsid w:val="00E076AB"/>
    <w:rsid w:val="00E14386"/>
    <w:rsid w:val="00E24E0C"/>
    <w:rsid w:val="00E31266"/>
    <w:rsid w:val="00E35859"/>
    <w:rsid w:val="00E514B7"/>
    <w:rsid w:val="00E535E8"/>
    <w:rsid w:val="00E60DF3"/>
    <w:rsid w:val="00E62B07"/>
    <w:rsid w:val="00E62F3E"/>
    <w:rsid w:val="00E73902"/>
    <w:rsid w:val="00E81027"/>
    <w:rsid w:val="00E8124A"/>
    <w:rsid w:val="00E82F22"/>
    <w:rsid w:val="00E83AB3"/>
    <w:rsid w:val="00E83ED7"/>
    <w:rsid w:val="00E94821"/>
    <w:rsid w:val="00EB7BCF"/>
    <w:rsid w:val="00EC2FF7"/>
    <w:rsid w:val="00EC4FC6"/>
    <w:rsid w:val="00EE6C45"/>
    <w:rsid w:val="00EF3B2D"/>
    <w:rsid w:val="00EF65C6"/>
    <w:rsid w:val="00F0328F"/>
    <w:rsid w:val="00F1354A"/>
    <w:rsid w:val="00F14DF7"/>
    <w:rsid w:val="00F15B0A"/>
    <w:rsid w:val="00F227BB"/>
    <w:rsid w:val="00F35194"/>
    <w:rsid w:val="00F3532B"/>
    <w:rsid w:val="00F420E8"/>
    <w:rsid w:val="00F574FD"/>
    <w:rsid w:val="00F61C74"/>
    <w:rsid w:val="00F85D4E"/>
    <w:rsid w:val="00F93B85"/>
    <w:rsid w:val="00FB4F3B"/>
    <w:rsid w:val="00FC5C7E"/>
    <w:rsid w:val="00FC785C"/>
    <w:rsid w:val="00FD6F69"/>
    <w:rsid w:val="00FE4551"/>
    <w:rsid w:val="00FF7FE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47A78"/>
    <w:rPr>
      <w:sz w:val="24"/>
      <w:szCs w:val="24"/>
    </w:rPr>
  </w:style>
  <w:style w:type="paragraph" w:styleId="Heading3">
    <w:name w:val="heading 3"/>
    <w:basedOn w:val="Normal"/>
    <w:next w:val="Normal"/>
    <w:qFormat/>
    <w:rsid w:val="00047A78"/>
    <w:pPr>
      <w:keepNext/>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47A7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rsid w:val="00047A78"/>
    <w:pPr>
      <w:tabs>
        <w:tab w:val="center" w:pos="4320"/>
        <w:tab w:val="right" w:pos="8640"/>
      </w:tabs>
    </w:pPr>
  </w:style>
  <w:style w:type="character" w:styleId="PageNumber">
    <w:name w:val="page number"/>
    <w:basedOn w:val="DefaultParagraphFont"/>
    <w:rsid w:val="004C670B"/>
    <w:rPr>
      <w:rFonts w:cs="Times New Roman"/>
    </w:rPr>
  </w:style>
  <w:style w:type="paragraph" w:styleId="Header">
    <w:name w:val="header"/>
    <w:basedOn w:val="Normal"/>
    <w:rsid w:val="00AF2963"/>
    <w:pPr>
      <w:tabs>
        <w:tab w:val="center" w:pos="4320"/>
        <w:tab w:val="right" w:pos="8640"/>
      </w:tabs>
    </w:pPr>
  </w:style>
  <w:style w:type="paragraph" w:styleId="FootnoteText">
    <w:name w:val="footnote text"/>
    <w:aliases w:val="Geneva 9,Font: Geneva 9,Boston 10,f"/>
    <w:basedOn w:val="Normal"/>
    <w:semiHidden/>
    <w:rsid w:val="0098223B"/>
    <w:rPr>
      <w:sz w:val="20"/>
      <w:szCs w:val="20"/>
    </w:rPr>
  </w:style>
  <w:style w:type="character" w:styleId="FootnoteReference">
    <w:name w:val="footnote reference"/>
    <w:aliases w:val="16 Point,Superscript 6 Point"/>
    <w:basedOn w:val="DefaultParagraphFont"/>
    <w:semiHidden/>
    <w:rsid w:val="0098223B"/>
    <w:rPr>
      <w:rFonts w:cs="Times New Roman"/>
      <w:vertAlign w:val="superscript"/>
    </w:rPr>
  </w:style>
  <w:style w:type="paragraph" w:styleId="BalloonText">
    <w:name w:val="Balloon Text"/>
    <w:basedOn w:val="Normal"/>
    <w:semiHidden/>
    <w:rsid w:val="00070444"/>
    <w:rPr>
      <w:rFonts w:ascii="Tahoma" w:hAnsi="Tahoma" w:cs="Tahoma"/>
      <w:sz w:val="16"/>
      <w:szCs w:val="16"/>
    </w:rPr>
  </w:style>
  <w:style w:type="character" w:styleId="CommentReference">
    <w:name w:val="annotation reference"/>
    <w:basedOn w:val="DefaultParagraphFont"/>
    <w:rsid w:val="003B241F"/>
    <w:rPr>
      <w:rFonts w:cs="Times New Roman"/>
      <w:sz w:val="16"/>
      <w:szCs w:val="16"/>
    </w:rPr>
  </w:style>
  <w:style w:type="paragraph" w:styleId="CommentText">
    <w:name w:val="annotation text"/>
    <w:basedOn w:val="Normal"/>
    <w:link w:val="CommentTextChar"/>
    <w:rsid w:val="003B241F"/>
    <w:rPr>
      <w:sz w:val="20"/>
      <w:szCs w:val="20"/>
    </w:rPr>
  </w:style>
  <w:style w:type="character" w:customStyle="1" w:styleId="CommentTextChar">
    <w:name w:val="Comment Text Char"/>
    <w:basedOn w:val="DefaultParagraphFont"/>
    <w:link w:val="CommentText"/>
    <w:locked/>
    <w:rsid w:val="003B241F"/>
    <w:rPr>
      <w:rFonts w:eastAsia="Times New Roman" w:cs="Times New Roman"/>
      <w:lang w:val="en-US" w:eastAsia="en-US"/>
    </w:rPr>
  </w:style>
  <w:style w:type="paragraph" w:styleId="CommentSubject">
    <w:name w:val="annotation subject"/>
    <w:basedOn w:val="CommentText"/>
    <w:next w:val="CommentText"/>
    <w:link w:val="CommentSubjectChar"/>
    <w:rsid w:val="003B241F"/>
    <w:rPr>
      <w:b/>
      <w:bCs/>
    </w:rPr>
  </w:style>
  <w:style w:type="character" w:customStyle="1" w:styleId="CommentSubjectChar">
    <w:name w:val="Comment Subject Char"/>
    <w:basedOn w:val="CommentTextChar"/>
    <w:link w:val="CommentSubject"/>
    <w:locked/>
    <w:rsid w:val="003B241F"/>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994EAAD-3762-4269-9845-71B1617D4F33}"/>
</file>

<file path=customXml/itemProps2.xml><?xml version="1.0" encoding="utf-8"?>
<ds:datastoreItem xmlns:ds="http://schemas.openxmlformats.org/officeDocument/2006/customXml" ds:itemID="{3FD624CB-322D-4BB9-90F4-59AF3043097E}"/>
</file>

<file path=customXml/itemProps3.xml><?xml version="1.0" encoding="utf-8"?>
<ds:datastoreItem xmlns:ds="http://schemas.openxmlformats.org/officeDocument/2006/customXml" ds:itemID="{5785DEBF-0FEA-498D-9DE3-2F8B8A45A7B2}"/>
</file>

<file path=docProps/app.xml><?xml version="1.0" encoding="utf-8"?>
<Properties xmlns="http://schemas.openxmlformats.org/officeDocument/2006/extended-properties" xmlns:vt="http://schemas.openxmlformats.org/officeDocument/2006/docPropsVTypes">
  <Template>Normal</Template>
  <TotalTime>79</TotalTime>
  <Pages>6</Pages>
  <Words>1797</Words>
  <Characters>11256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PROJECT PREPARATION GRANT(PPG) REQUEST</vt:lpstr>
    </vt:vector>
  </TitlesOfParts>
  <Company>The World Bank Group</Company>
  <LinksUpToDate>false</LinksUpToDate>
  <CharactersWithSpaces>13027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PREPARATION GRANT(PPG) REQUEST</dc:title>
  <dc:subject/>
  <dc:creator>Santiago Carrizosa</dc:creator>
  <cp:keywords/>
  <cp:lastModifiedBy>cathy.maize</cp:lastModifiedBy>
  <cp:revision>7</cp:revision>
  <cp:lastPrinted>2009-12-21T17:43:00Z</cp:lastPrinted>
  <dcterms:created xsi:type="dcterms:W3CDTF">2010-02-04T19:02:00Z</dcterms:created>
  <dcterms:modified xsi:type="dcterms:W3CDTF">2010-02-09T22:36:00Z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